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4F5A" w14:textId="77777777" w:rsidR="00C54D67" w:rsidRPr="00C120EB" w:rsidRDefault="00E60BC8" w:rsidP="008E52BF">
      <w:pPr>
        <w:jc w:val="cente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PROJEKTITOETUSE TAOTLUS</w:t>
      </w:r>
    </w:p>
    <w:p w14:paraId="39DC1A65" w14:textId="77777777" w:rsidR="00903236" w:rsidRPr="00C120EB"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E60BC8" w:rsidRPr="00C120EB" w14:paraId="41B95BE8" w14:textId="77777777" w:rsidTr="008E52BF">
        <w:tc>
          <w:tcPr>
            <w:tcW w:w="3114" w:type="dxa"/>
          </w:tcPr>
          <w:p w14:paraId="4BED6FBB"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nimi</w:t>
            </w:r>
          </w:p>
        </w:tc>
        <w:tc>
          <w:tcPr>
            <w:tcW w:w="5948" w:type="dxa"/>
          </w:tcPr>
          <w:p w14:paraId="6EE42702" w14:textId="56227497" w:rsidR="00E60BC8" w:rsidRPr="00C120EB" w:rsidRDefault="002E00F2">
            <w:pPr>
              <w:rPr>
                <w:rFonts w:ascii="Times New Roman" w:hAnsi="Times New Roman" w:cs="Times New Roman"/>
                <w:sz w:val="24"/>
                <w:szCs w:val="24"/>
                <w:lang w:val="et-EE"/>
              </w:rPr>
            </w:pPr>
            <w:r>
              <w:rPr>
                <w:rFonts w:ascii="Times New Roman" w:hAnsi="Times New Roman" w:cs="Times New Roman"/>
                <w:sz w:val="24"/>
                <w:szCs w:val="24"/>
                <w:lang w:val="et-EE"/>
              </w:rPr>
              <w:t xml:space="preserve">MTÜ </w:t>
            </w:r>
            <w:r w:rsidR="00127400" w:rsidRPr="00C120EB">
              <w:rPr>
                <w:rFonts w:ascii="Times New Roman" w:hAnsi="Times New Roman" w:cs="Times New Roman"/>
                <w:sz w:val="24"/>
                <w:szCs w:val="24"/>
                <w:lang w:val="et-EE"/>
              </w:rPr>
              <w:t>Eesti Skautide Ühing</w:t>
            </w:r>
          </w:p>
        </w:tc>
      </w:tr>
      <w:tr w:rsidR="00E60BC8" w:rsidRPr="00C120EB" w14:paraId="2271C14F" w14:textId="77777777" w:rsidTr="008E52BF">
        <w:tc>
          <w:tcPr>
            <w:tcW w:w="3114" w:type="dxa"/>
          </w:tcPr>
          <w:p w14:paraId="7F07A792"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nimetus</w:t>
            </w:r>
          </w:p>
        </w:tc>
        <w:tc>
          <w:tcPr>
            <w:tcW w:w="5948" w:type="dxa"/>
          </w:tcPr>
          <w:p w14:paraId="63B49980" w14:textId="030BBFE5"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Suurlaager „Silmapiir“</w:t>
            </w:r>
          </w:p>
        </w:tc>
      </w:tr>
      <w:tr w:rsidR="00E60BC8" w:rsidRPr="00C120EB" w14:paraId="371CA7A1" w14:textId="77777777" w:rsidTr="008E52BF">
        <w:tc>
          <w:tcPr>
            <w:tcW w:w="3114" w:type="dxa"/>
          </w:tcPr>
          <w:p w14:paraId="0111A634"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 xml:space="preserve">Projekti </w:t>
            </w:r>
            <w:proofErr w:type="spellStart"/>
            <w:r w:rsidRPr="00C120EB">
              <w:rPr>
                <w:rFonts w:ascii="Times New Roman" w:hAnsi="Times New Roman" w:cs="Times New Roman"/>
                <w:b/>
                <w:sz w:val="24"/>
                <w:szCs w:val="24"/>
                <w:lang w:val="et-EE"/>
              </w:rPr>
              <w:t>üldmaksumus</w:t>
            </w:r>
            <w:proofErr w:type="spellEnd"/>
          </w:p>
        </w:tc>
        <w:tc>
          <w:tcPr>
            <w:tcW w:w="5948" w:type="dxa"/>
          </w:tcPr>
          <w:p w14:paraId="1D21DCB4" w14:textId="283A7EF6" w:rsidR="00E60BC8"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82 000 </w:t>
            </w:r>
            <w:r w:rsidR="004E3745" w:rsidRPr="00C120EB">
              <w:rPr>
                <w:rFonts w:ascii="Times New Roman" w:hAnsi="Times New Roman" w:cs="Times New Roman"/>
                <w:sz w:val="24"/>
                <w:szCs w:val="24"/>
                <w:lang w:val="et-EE"/>
              </w:rPr>
              <w:t>eurot</w:t>
            </w:r>
          </w:p>
        </w:tc>
      </w:tr>
      <w:tr w:rsidR="00E60BC8" w:rsidRPr="00C120EB" w14:paraId="51174E08" w14:textId="77777777" w:rsidTr="00E9518B">
        <w:tc>
          <w:tcPr>
            <w:tcW w:w="3114" w:type="dxa"/>
            <w:shd w:val="clear" w:color="auto" w:fill="FFF2CC" w:themeFill="accent4" w:themeFillTint="33"/>
          </w:tcPr>
          <w:p w14:paraId="6157A058" w14:textId="77777777" w:rsidR="00E60BC8" w:rsidRPr="00C120EB" w:rsidRDefault="008E52BF" w:rsidP="008E52BF">
            <w:pPr>
              <w:ind w:firstLine="447"/>
              <w:rPr>
                <w:rFonts w:ascii="Times New Roman" w:hAnsi="Times New Roman" w:cs="Times New Roman"/>
                <w:b/>
                <w:sz w:val="24"/>
                <w:szCs w:val="24"/>
                <w:lang w:val="et-EE"/>
              </w:rPr>
            </w:pPr>
            <w:r w:rsidRPr="00C120EB">
              <w:rPr>
                <w:rFonts w:ascii="Times New Roman" w:hAnsi="Times New Roman" w:cs="Times New Roman"/>
                <w:b/>
                <w:sz w:val="24"/>
                <w:szCs w:val="24"/>
                <w:lang w:val="et-EE"/>
              </w:rPr>
              <w:t>s</w:t>
            </w:r>
            <w:r w:rsidR="00E60BC8" w:rsidRPr="00C120EB">
              <w:rPr>
                <w:rFonts w:ascii="Times New Roman" w:hAnsi="Times New Roman" w:cs="Times New Roman"/>
                <w:b/>
                <w:sz w:val="24"/>
                <w:szCs w:val="24"/>
                <w:lang w:val="et-EE"/>
              </w:rPr>
              <w:t>h taotletav summa</w:t>
            </w:r>
          </w:p>
        </w:tc>
        <w:tc>
          <w:tcPr>
            <w:tcW w:w="5948" w:type="dxa"/>
            <w:shd w:val="clear" w:color="auto" w:fill="FFF2CC" w:themeFill="accent4" w:themeFillTint="33"/>
          </w:tcPr>
          <w:p w14:paraId="79AF31D2" w14:textId="65B8FF47"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10 000 eurot</w:t>
            </w:r>
          </w:p>
        </w:tc>
      </w:tr>
      <w:tr w:rsidR="00E60BC8" w:rsidRPr="00C120EB" w14:paraId="2F082812" w14:textId="77777777" w:rsidTr="008E52BF">
        <w:tc>
          <w:tcPr>
            <w:tcW w:w="3114" w:type="dxa"/>
          </w:tcPr>
          <w:p w14:paraId="061975C8" w14:textId="77777777" w:rsidR="00E60BC8" w:rsidRPr="00C120EB" w:rsidRDefault="008E52BF" w:rsidP="008E52BF">
            <w:pPr>
              <w:ind w:firstLine="447"/>
              <w:rPr>
                <w:rFonts w:ascii="Times New Roman" w:hAnsi="Times New Roman" w:cs="Times New Roman"/>
                <w:b/>
                <w:sz w:val="24"/>
                <w:szCs w:val="24"/>
                <w:lang w:val="et-EE"/>
              </w:rPr>
            </w:pPr>
            <w:r w:rsidRPr="00C120EB">
              <w:rPr>
                <w:rFonts w:ascii="Times New Roman" w:hAnsi="Times New Roman" w:cs="Times New Roman"/>
                <w:b/>
                <w:sz w:val="24"/>
                <w:szCs w:val="24"/>
                <w:lang w:val="et-EE"/>
              </w:rPr>
              <w:t>s</w:t>
            </w:r>
            <w:r w:rsidR="00E60BC8" w:rsidRPr="00C120EB">
              <w:rPr>
                <w:rFonts w:ascii="Times New Roman" w:hAnsi="Times New Roman" w:cs="Times New Roman"/>
                <w:b/>
                <w:sz w:val="24"/>
                <w:szCs w:val="24"/>
                <w:lang w:val="et-EE"/>
              </w:rPr>
              <w:t>h omafinantseering</w:t>
            </w:r>
          </w:p>
        </w:tc>
        <w:tc>
          <w:tcPr>
            <w:tcW w:w="5948" w:type="dxa"/>
          </w:tcPr>
          <w:p w14:paraId="3080729E" w14:textId="5A6746D9" w:rsidR="00E60BC8"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5</w:t>
            </w:r>
            <w:r w:rsidR="002E00F2">
              <w:rPr>
                <w:rFonts w:ascii="Times New Roman" w:hAnsi="Times New Roman" w:cs="Times New Roman"/>
                <w:sz w:val="24"/>
                <w:szCs w:val="24"/>
                <w:lang w:val="et-EE"/>
              </w:rPr>
              <w:t>7</w:t>
            </w:r>
            <w:r w:rsidRPr="00C120EB">
              <w:rPr>
                <w:rFonts w:ascii="Times New Roman" w:hAnsi="Times New Roman" w:cs="Times New Roman"/>
                <w:sz w:val="24"/>
                <w:szCs w:val="24"/>
                <w:lang w:val="et-EE"/>
              </w:rPr>
              <w:t xml:space="preserve"> 000 eurot – osalustasud</w:t>
            </w:r>
          </w:p>
          <w:p w14:paraId="19C82A36" w14:textId="604CF339" w:rsidR="00A22EBF"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1 000 eurot – </w:t>
            </w:r>
            <w:r w:rsidR="00896377" w:rsidRPr="00C120EB">
              <w:rPr>
                <w:rFonts w:ascii="Times New Roman" w:hAnsi="Times New Roman" w:cs="Times New Roman"/>
                <w:sz w:val="24"/>
                <w:szCs w:val="24"/>
                <w:lang w:val="et-EE"/>
              </w:rPr>
              <w:t>muu tulu</w:t>
            </w:r>
            <w:r w:rsidRPr="00C120EB">
              <w:rPr>
                <w:rFonts w:ascii="Times New Roman" w:hAnsi="Times New Roman" w:cs="Times New Roman"/>
                <w:sz w:val="24"/>
                <w:szCs w:val="24"/>
                <w:lang w:val="et-EE"/>
              </w:rPr>
              <w:t xml:space="preserve"> (kohapealne kohvik/kiosk)</w:t>
            </w:r>
          </w:p>
        </w:tc>
      </w:tr>
      <w:tr w:rsidR="00E60BC8" w:rsidRPr="00C120EB" w14:paraId="19A90611" w14:textId="77777777" w:rsidTr="008E52BF">
        <w:tc>
          <w:tcPr>
            <w:tcW w:w="3114" w:type="dxa"/>
          </w:tcPr>
          <w:p w14:paraId="66F5F4D5" w14:textId="77777777" w:rsidR="00E60BC8" w:rsidRPr="00C120EB" w:rsidRDefault="008E52BF" w:rsidP="008E52BF">
            <w:pPr>
              <w:ind w:firstLine="447"/>
              <w:rPr>
                <w:rFonts w:ascii="Times New Roman" w:hAnsi="Times New Roman" w:cs="Times New Roman"/>
                <w:b/>
                <w:sz w:val="24"/>
                <w:szCs w:val="24"/>
                <w:lang w:val="et-EE"/>
              </w:rPr>
            </w:pPr>
            <w:r w:rsidRPr="00C120EB">
              <w:rPr>
                <w:rFonts w:ascii="Times New Roman" w:hAnsi="Times New Roman" w:cs="Times New Roman"/>
                <w:b/>
                <w:sz w:val="24"/>
                <w:szCs w:val="24"/>
                <w:lang w:val="et-EE"/>
              </w:rPr>
              <w:t>s</w:t>
            </w:r>
            <w:r w:rsidR="00E60BC8" w:rsidRPr="00C120EB">
              <w:rPr>
                <w:rFonts w:ascii="Times New Roman" w:hAnsi="Times New Roman" w:cs="Times New Roman"/>
                <w:b/>
                <w:sz w:val="24"/>
                <w:szCs w:val="24"/>
                <w:lang w:val="et-EE"/>
              </w:rPr>
              <w:t>h kaasfinantseering</w:t>
            </w:r>
          </w:p>
        </w:tc>
        <w:tc>
          <w:tcPr>
            <w:tcW w:w="5948" w:type="dxa"/>
          </w:tcPr>
          <w:p w14:paraId="04BE755C" w14:textId="00B8601F" w:rsidR="00E60BC8" w:rsidRPr="00C120EB" w:rsidRDefault="00A22EBF">
            <w:pPr>
              <w:rPr>
                <w:rFonts w:ascii="Times New Roman" w:hAnsi="Times New Roman" w:cs="Times New Roman"/>
                <w:sz w:val="24"/>
                <w:szCs w:val="24"/>
                <w:lang w:val="et-EE"/>
              </w:rPr>
            </w:pPr>
            <w:r w:rsidRPr="00C120EB">
              <w:rPr>
                <w:rFonts w:ascii="Times New Roman" w:hAnsi="Times New Roman" w:cs="Times New Roman"/>
                <w:sz w:val="24"/>
                <w:szCs w:val="24"/>
                <w:lang w:val="et-EE"/>
              </w:rPr>
              <w:t>14 000 eurot – Eesti Skautide Ühingu eelarvest, HTM-i strateegili</w:t>
            </w:r>
            <w:r w:rsidR="008D4FAB">
              <w:rPr>
                <w:rFonts w:ascii="Times New Roman" w:hAnsi="Times New Roman" w:cs="Times New Roman"/>
                <w:sz w:val="24"/>
                <w:szCs w:val="24"/>
                <w:lang w:val="et-EE"/>
              </w:rPr>
              <w:t>ne</w:t>
            </w:r>
            <w:r w:rsidRPr="00C120EB">
              <w:rPr>
                <w:rFonts w:ascii="Times New Roman" w:hAnsi="Times New Roman" w:cs="Times New Roman"/>
                <w:sz w:val="24"/>
                <w:szCs w:val="24"/>
                <w:lang w:val="et-EE"/>
              </w:rPr>
              <w:t xml:space="preserve"> partnerlus.</w:t>
            </w:r>
          </w:p>
        </w:tc>
      </w:tr>
      <w:tr w:rsidR="00E60BC8" w:rsidRPr="00C120EB" w14:paraId="50E60731" w14:textId="77777777" w:rsidTr="008E52BF">
        <w:tc>
          <w:tcPr>
            <w:tcW w:w="3114" w:type="dxa"/>
          </w:tcPr>
          <w:p w14:paraId="045A8422"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toimumise aeg</w:t>
            </w:r>
          </w:p>
        </w:tc>
        <w:tc>
          <w:tcPr>
            <w:tcW w:w="5948" w:type="dxa"/>
          </w:tcPr>
          <w:p w14:paraId="1F8BCA8B" w14:textId="350DC721"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21.07.2024 kuni 27.07.2024</w:t>
            </w:r>
          </w:p>
        </w:tc>
      </w:tr>
      <w:tr w:rsidR="00E60BC8" w:rsidRPr="00C120EB" w14:paraId="13F2848C" w14:textId="77777777" w:rsidTr="008E52BF">
        <w:tc>
          <w:tcPr>
            <w:tcW w:w="3114" w:type="dxa"/>
          </w:tcPr>
          <w:p w14:paraId="23AED4B2"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Toetuse kasutamise periood</w:t>
            </w:r>
          </w:p>
        </w:tc>
        <w:tc>
          <w:tcPr>
            <w:tcW w:w="5948" w:type="dxa"/>
          </w:tcPr>
          <w:p w14:paraId="052267BE" w14:textId="0064CE05"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01.07.2024 kuni 01.08.2024</w:t>
            </w:r>
          </w:p>
        </w:tc>
      </w:tr>
    </w:tbl>
    <w:p w14:paraId="59D39BE4" w14:textId="77777777" w:rsidR="00E60BC8" w:rsidRPr="00C120EB" w:rsidRDefault="00E60BC8">
      <w:pPr>
        <w:rPr>
          <w:rFonts w:ascii="Times New Roman" w:hAnsi="Times New Roman" w:cs="Times New Roman"/>
          <w:sz w:val="24"/>
          <w:szCs w:val="24"/>
          <w:lang w:val="et-EE"/>
        </w:rPr>
      </w:pPr>
    </w:p>
    <w:p w14:paraId="26105A0A"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ANDMED</w:t>
      </w:r>
    </w:p>
    <w:p w14:paraId="5C5AEDCD" w14:textId="77777777" w:rsidR="00E60BC8" w:rsidRPr="00C120EB"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E60BC8" w:rsidRPr="00C120EB" w14:paraId="4B99ECAB" w14:textId="77777777" w:rsidTr="008E52BF">
        <w:tc>
          <w:tcPr>
            <w:tcW w:w="3681" w:type="dxa"/>
          </w:tcPr>
          <w:p w14:paraId="2761A5D8"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Juriidiline nimetus</w:t>
            </w:r>
          </w:p>
        </w:tc>
        <w:tc>
          <w:tcPr>
            <w:tcW w:w="5381" w:type="dxa"/>
          </w:tcPr>
          <w:p w14:paraId="6824172C" w14:textId="2487CBBD"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MTÜ Eesti Skautide Ühing</w:t>
            </w:r>
          </w:p>
        </w:tc>
      </w:tr>
      <w:tr w:rsidR="00E60BC8" w:rsidRPr="00C120EB" w14:paraId="27CD3A0C" w14:textId="77777777" w:rsidTr="008E52BF">
        <w:tc>
          <w:tcPr>
            <w:tcW w:w="3681" w:type="dxa"/>
          </w:tcPr>
          <w:p w14:paraId="6B19355C"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Registrikood</w:t>
            </w:r>
          </w:p>
        </w:tc>
        <w:tc>
          <w:tcPr>
            <w:tcW w:w="5381" w:type="dxa"/>
          </w:tcPr>
          <w:p w14:paraId="4120F113" w14:textId="2B5EF73C" w:rsidR="00E60BC8" w:rsidRPr="00C120EB" w:rsidRDefault="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80048529</w:t>
            </w:r>
          </w:p>
        </w:tc>
      </w:tr>
      <w:tr w:rsidR="00E60BC8" w:rsidRPr="00C120EB" w14:paraId="6DEE1AE6" w14:textId="77777777" w:rsidTr="008E52BF">
        <w:tc>
          <w:tcPr>
            <w:tcW w:w="3681" w:type="dxa"/>
          </w:tcPr>
          <w:p w14:paraId="0738B787"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Postiaadress</w:t>
            </w:r>
          </w:p>
        </w:tc>
        <w:tc>
          <w:tcPr>
            <w:tcW w:w="5381" w:type="dxa"/>
          </w:tcPr>
          <w:p w14:paraId="25E56F5D" w14:textId="706E1771" w:rsidR="00E60BC8" w:rsidRPr="00C120EB" w:rsidRDefault="004E3745">
            <w:pPr>
              <w:rPr>
                <w:rFonts w:ascii="Times New Roman" w:hAnsi="Times New Roman" w:cs="Times New Roman"/>
                <w:sz w:val="24"/>
                <w:szCs w:val="24"/>
                <w:lang w:val="et-EE"/>
              </w:rPr>
            </w:pPr>
            <w:proofErr w:type="spellStart"/>
            <w:r w:rsidRPr="00C120EB">
              <w:rPr>
                <w:rFonts w:ascii="Times New Roman" w:hAnsi="Times New Roman" w:cs="Times New Roman"/>
                <w:sz w:val="24"/>
                <w:szCs w:val="24"/>
                <w:lang w:val="et-EE"/>
              </w:rPr>
              <w:t>Juurdeveo</w:t>
            </w:r>
            <w:proofErr w:type="spellEnd"/>
            <w:r w:rsidRPr="00C120EB">
              <w:rPr>
                <w:rFonts w:ascii="Times New Roman" w:hAnsi="Times New Roman" w:cs="Times New Roman"/>
                <w:sz w:val="24"/>
                <w:szCs w:val="24"/>
                <w:lang w:val="et-EE"/>
              </w:rPr>
              <w:t xml:space="preserve"> 22A-2, Tallinn 11313</w:t>
            </w:r>
          </w:p>
        </w:tc>
      </w:tr>
      <w:tr w:rsidR="004E3745" w:rsidRPr="00C120EB" w14:paraId="4E3875EF" w14:textId="77777777" w:rsidTr="008E52BF">
        <w:tc>
          <w:tcPr>
            <w:tcW w:w="3681" w:type="dxa"/>
          </w:tcPr>
          <w:p w14:paraId="628ADAC5"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E-post</w:t>
            </w:r>
          </w:p>
        </w:tc>
        <w:tc>
          <w:tcPr>
            <w:tcW w:w="5381" w:type="dxa"/>
          </w:tcPr>
          <w:p w14:paraId="03F7A318" w14:textId="458D66AD"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majandus@skaut.ee</w:t>
            </w:r>
          </w:p>
        </w:tc>
      </w:tr>
      <w:tr w:rsidR="004E3745" w:rsidRPr="00C120EB" w14:paraId="363967B0" w14:textId="77777777" w:rsidTr="008E52BF">
        <w:tc>
          <w:tcPr>
            <w:tcW w:w="3681" w:type="dxa"/>
          </w:tcPr>
          <w:p w14:paraId="67111DB9"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Telefon</w:t>
            </w:r>
          </w:p>
        </w:tc>
        <w:tc>
          <w:tcPr>
            <w:tcW w:w="5381" w:type="dxa"/>
          </w:tcPr>
          <w:p w14:paraId="16AE427D" w14:textId="0C79ECBB"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5344 5171</w:t>
            </w:r>
          </w:p>
        </w:tc>
      </w:tr>
      <w:tr w:rsidR="004E3745" w:rsidRPr="00C120EB" w14:paraId="21919CCB" w14:textId="77777777" w:rsidTr="008E52BF">
        <w:tc>
          <w:tcPr>
            <w:tcW w:w="3681" w:type="dxa"/>
          </w:tcPr>
          <w:p w14:paraId="534BA034"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5381" w:type="dxa"/>
          </w:tcPr>
          <w:p w14:paraId="174DDFDB" w14:textId="486D8E27"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https://skaut.ee/</w:t>
            </w:r>
          </w:p>
        </w:tc>
      </w:tr>
      <w:tr w:rsidR="004E3745" w:rsidRPr="00C120EB" w14:paraId="4D49B3F1" w14:textId="77777777" w:rsidTr="008E52BF">
        <w:tc>
          <w:tcPr>
            <w:tcW w:w="3681" w:type="dxa"/>
          </w:tcPr>
          <w:p w14:paraId="6A38CF1E"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Käibemaksukohustuslase number</w:t>
            </w:r>
          </w:p>
        </w:tc>
        <w:tc>
          <w:tcPr>
            <w:tcW w:w="5381" w:type="dxa"/>
          </w:tcPr>
          <w:p w14:paraId="206E94A8" w14:textId="48312788" w:rsidR="004E3745" w:rsidRPr="00C120EB" w:rsidRDefault="00E205D3" w:rsidP="004E3745">
            <w:pPr>
              <w:rPr>
                <w:rFonts w:ascii="Times New Roman" w:hAnsi="Times New Roman" w:cs="Times New Roman"/>
                <w:sz w:val="24"/>
                <w:szCs w:val="24"/>
                <w:lang w:val="et-EE"/>
              </w:rPr>
            </w:pPr>
            <w:r>
              <w:rPr>
                <w:rFonts w:ascii="Times New Roman" w:hAnsi="Times New Roman" w:cs="Times New Roman"/>
                <w:sz w:val="24"/>
                <w:szCs w:val="24"/>
                <w:lang w:val="et-EE"/>
              </w:rPr>
              <w:t>MTÜ Eesti Skautide Ühing</w:t>
            </w:r>
            <w:r w:rsidR="00B30961" w:rsidRPr="00C120EB">
              <w:rPr>
                <w:rFonts w:ascii="Times New Roman" w:hAnsi="Times New Roman" w:cs="Times New Roman"/>
                <w:sz w:val="24"/>
                <w:szCs w:val="24"/>
                <w:lang w:val="et-EE"/>
              </w:rPr>
              <w:t xml:space="preserve"> ei ole käibemaksukohustuslane. </w:t>
            </w:r>
          </w:p>
        </w:tc>
      </w:tr>
      <w:tr w:rsidR="004E3745" w:rsidRPr="00C120EB" w14:paraId="37B18BE9" w14:textId="77777777" w:rsidTr="008E52BF">
        <w:tc>
          <w:tcPr>
            <w:tcW w:w="3681" w:type="dxa"/>
          </w:tcPr>
          <w:p w14:paraId="1F890642"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põhikirjalised tegevused</w:t>
            </w:r>
          </w:p>
        </w:tc>
        <w:tc>
          <w:tcPr>
            <w:tcW w:w="5381" w:type="dxa"/>
          </w:tcPr>
          <w:p w14:paraId="73B01D04" w14:textId="465607E8" w:rsidR="00B30961" w:rsidRPr="00C120EB" w:rsidRDefault="00B30961" w:rsidP="00B30961">
            <w:pPr>
              <w:rPr>
                <w:rFonts w:ascii="Times New Roman" w:hAnsi="Times New Roman" w:cs="Times New Roman"/>
                <w:sz w:val="24"/>
                <w:szCs w:val="24"/>
                <w:lang w:val="et-EE"/>
              </w:rPr>
            </w:pPr>
            <w:r w:rsidRPr="00C120EB">
              <w:rPr>
                <w:rFonts w:ascii="Times New Roman" w:hAnsi="Times New Roman" w:cs="Times New Roman"/>
                <w:sz w:val="24"/>
                <w:szCs w:val="24"/>
                <w:lang w:val="et-EE"/>
              </w:rPr>
              <w:t>Vt põhikiri p 4.1. (https://skaut.ee/wp-content/uploads/2023/04/230318-ESU-pohikiri.pdf ).</w:t>
            </w:r>
          </w:p>
          <w:p w14:paraId="6E3D0BAA" w14:textId="77777777" w:rsidR="008D4FAB" w:rsidRDefault="008D4FAB" w:rsidP="00B30961">
            <w:pPr>
              <w:rPr>
                <w:rFonts w:ascii="Times New Roman" w:hAnsi="Times New Roman" w:cs="Times New Roman"/>
                <w:sz w:val="24"/>
                <w:szCs w:val="24"/>
                <w:lang w:val="et-EE"/>
              </w:rPr>
            </w:pPr>
          </w:p>
          <w:p w14:paraId="4A736100" w14:textId="1A730BA2" w:rsidR="00B30961" w:rsidRPr="00C120EB" w:rsidRDefault="00B30961" w:rsidP="00B30961">
            <w:pPr>
              <w:rPr>
                <w:rFonts w:ascii="Times New Roman" w:hAnsi="Times New Roman" w:cs="Times New Roman"/>
                <w:sz w:val="24"/>
                <w:szCs w:val="24"/>
                <w:lang w:val="et-EE"/>
              </w:rPr>
            </w:pPr>
            <w:r w:rsidRPr="00C120EB">
              <w:rPr>
                <w:rFonts w:ascii="Times New Roman" w:hAnsi="Times New Roman" w:cs="Times New Roman"/>
                <w:sz w:val="24"/>
                <w:szCs w:val="24"/>
                <w:lang w:val="et-EE"/>
              </w:rPr>
              <w:t>ESÜ eesmärgiks on arendada avalikkusele suunatud tegevuse kaudu Eesti</w:t>
            </w:r>
            <w:r w:rsidR="008D4FAB">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Vabariigi noori, kooskõlas skautluse eesmärgi, põhimõtete ja meetoditega,</w:t>
            </w:r>
          </w:p>
          <w:p w14:paraId="66C1E66B" w14:textId="475D14E4" w:rsidR="004E3745" w:rsidRPr="00C120EB" w:rsidRDefault="00B30961" w:rsidP="00B30961">
            <w:pPr>
              <w:rPr>
                <w:rFonts w:ascii="Times New Roman" w:hAnsi="Times New Roman" w:cs="Times New Roman"/>
                <w:sz w:val="24"/>
                <w:szCs w:val="24"/>
                <w:lang w:val="et-EE"/>
              </w:rPr>
            </w:pPr>
            <w:r w:rsidRPr="00C120EB">
              <w:rPr>
                <w:rFonts w:ascii="Times New Roman" w:hAnsi="Times New Roman" w:cs="Times New Roman"/>
                <w:sz w:val="24"/>
                <w:szCs w:val="24"/>
                <w:lang w:val="et-EE"/>
              </w:rPr>
              <w:t>täisväärtuslikeks kodanikeks.</w:t>
            </w:r>
          </w:p>
        </w:tc>
      </w:tr>
      <w:tr w:rsidR="004E3745" w:rsidRPr="00C120EB" w14:paraId="13FE9016" w14:textId="77777777" w:rsidTr="00A453EB">
        <w:tc>
          <w:tcPr>
            <w:tcW w:w="9062" w:type="dxa"/>
            <w:gridSpan w:val="2"/>
          </w:tcPr>
          <w:p w14:paraId="315138D8" w14:textId="77777777" w:rsidR="004E3745" w:rsidRPr="00C120EB" w:rsidRDefault="004E3745" w:rsidP="004E3745">
            <w:pPr>
              <w:jc w:val="center"/>
              <w:rPr>
                <w:rFonts w:ascii="Times New Roman" w:hAnsi="Times New Roman" w:cs="Times New Roman"/>
                <w:sz w:val="24"/>
                <w:szCs w:val="24"/>
                <w:lang w:val="et-EE"/>
              </w:rPr>
            </w:pPr>
            <w:r w:rsidRPr="00C120EB">
              <w:rPr>
                <w:rFonts w:ascii="Times New Roman" w:hAnsi="Times New Roman" w:cs="Times New Roman"/>
                <w:sz w:val="24"/>
                <w:szCs w:val="24"/>
                <w:lang w:val="et-EE"/>
              </w:rPr>
              <w:t>Pangakonto andmed</w:t>
            </w:r>
          </w:p>
        </w:tc>
      </w:tr>
      <w:tr w:rsidR="004E3745" w:rsidRPr="00C120EB" w14:paraId="361BD489" w14:textId="77777777" w:rsidTr="008E52BF">
        <w:tc>
          <w:tcPr>
            <w:tcW w:w="3681" w:type="dxa"/>
          </w:tcPr>
          <w:p w14:paraId="27EA58C3"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Kontoomaniku nimi</w:t>
            </w:r>
          </w:p>
        </w:tc>
        <w:tc>
          <w:tcPr>
            <w:tcW w:w="5381" w:type="dxa"/>
          </w:tcPr>
          <w:p w14:paraId="645BF03A" w14:textId="3814E3E5"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Eesti Skautide Ühing</w:t>
            </w:r>
          </w:p>
        </w:tc>
      </w:tr>
      <w:tr w:rsidR="004E3745" w:rsidRPr="00C120EB" w14:paraId="70BC0F7F" w14:textId="77777777" w:rsidTr="008E52BF">
        <w:tc>
          <w:tcPr>
            <w:tcW w:w="3681" w:type="dxa"/>
          </w:tcPr>
          <w:p w14:paraId="64B56216"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Pangakonto number (IBAN)</w:t>
            </w:r>
          </w:p>
        </w:tc>
        <w:tc>
          <w:tcPr>
            <w:tcW w:w="5381" w:type="dxa"/>
          </w:tcPr>
          <w:p w14:paraId="1D80C96D" w14:textId="2BB8225C"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EE687700771000674448</w:t>
            </w:r>
          </w:p>
        </w:tc>
      </w:tr>
      <w:tr w:rsidR="004E3745" w:rsidRPr="00C120EB" w14:paraId="312E2DC5" w14:textId="77777777" w:rsidTr="008E52BF">
        <w:tc>
          <w:tcPr>
            <w:tcW w:w="3681" w:type="dxa"/>
          </w:tcPr>
          <w:p w14:paraId="79AB5E1D" w14:textId="77777777"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b/>
                <w:sz w:val="24"/>
                <w:szCs w:val="24"/>
                <w:lang w:val="et-EE"/>
              </w:rPr>
              <w:t>Viitenumber</w:t>
            </w:r>
            <w:r w:rsidRPr="00C120EB">
              <w:rPr>
                <w:rFonts w:ascii="Times New Roman" w:hAnsi="Times New Roman" w:cs="Times New Roman"/>
                <w:sz w:val="24"/>
                <w:szCs w:val="24"/>
                <w:lang w:val="et-EE"/>
              </w:rPr>
              <w:t xml:space="preserve"> (vajadusel)</w:t>
            </w:r>
          </w:p>
        </w:tc>
        <w:tc>
          <w:tcPr>
            <w:tcW w:w="5381" w:type="dxa"/>
          </w:tcPr>
          <w:p w14:paraId="3E467CCA" w14:textId="77777777" w:rsidR="004E3745" w:rsidRPr="00C120EB" w:rsidRDefault="004E3745" w:rsidP="004E3745">
            <w:pPr>
              <w:rPr>
                <w:rFonts w:ascii="Times New Roman" w:hAnsi="Times New Roman" w:cs="Times New Roman"/>
                <w:sz w:val="24"/>
                <w:szCs w:val="24"/>
                <w:lang w:val="et-EE"/>
              </w:rPr>
            </w:pPr>
          </w:p>
        </w:tc>
      </w:tr>
      <w:tr w:rsidR="004E3745" w:rsidRPr="00C120EB" w14:paraId="19F6429C" w14:textId="77777777" w:rsidTr="008E52BF">
        <w:tc>
          <w:tcPr>
            <w:tcW w:w="3681" w:type="dxa"/>
          </w:tcPr>
          <w:p w14:paraId="539EB6FB" w14:textId="77777777" w:rsidR="004E3745" w:rsidRPr="00C120EB" w:rsidRDefault="004E3745" w:rsidP="004E3745">
            <w:pPr>
              <w:rPr>
                <w:rFonts w:ascii="Times New Roman" w:hAnsi="Times New Roman" w:cs="Times New Roman"/>
                <w:sz w:val="24"/>
                <w:szCs w:val="24"/>
                <w:lang w:val="et-EE"/>
              </w:rPr>
            </w:pPr>
            <w:r w:rsidRPr="00C120EB">
              <w:rPr>
                <w:rFonts w:ascii="Times New Roman" w:hAnsi="Times New Roman" w:cs="Times New Roman"/>
                <w:b/>
                <w:sz w:val="24"/>
                <w:szCs w:val="24"/>
                <w:lang w:val="et-EE"/>
              </w:rPr>
              <w:t>SWIFT kood</w:t>
            </w:r>
            <w:r w:rsidRPr="00C120EB">
              <w:rPr>
                <w:rFonts w:ascii="Times New Roman" w:hAnsi="Times New Roman" w:cs="Times New Roman"/>
                <w:sz w:val="24"/>
                <w:szCs w:val="24"/>
                <w:lang w:val="et-EE"/>
              </w:rPr>
              <w:t xml:space="preserve"> (vajadusel)</w:t>
            </w:r>
          </w:p>
        </w:tc>
        <w:tc>
          <w:tcPr>
            <w:tcW w:w="5381" w:type="dxa"/>
          </w:tcPr>
          <w:p w14:paraId="0ADEA1EA" w14:textId="77777777" w:rsidR="004E3745" w:rsidRPr="00C120EB" w:rsidRDefault="004E3745" w:rsidP="004E3745">
            <w:pPr>
              <w:rPr>
                <w:rFonts w:ascii="Times New Roman" w:hAnsi="Times New Roman" w:cs="Times New Roman"/>
                <w:sz w:val="24"/>
                <w:szCs w:val="24"/>
                <w:lang w:val="et-EE"/>
              </w:rPr>
            </w:pPr>
          </w:p>
        </w:tc>
      </w:tr>
      <w:tr w:rsidR="004E3745" w:rsidRPr="00C120EB" w14:paraId="442AB798" w14:textId="77777777" w:rsidTr="00295DF6">
        <w:tc>
          <w:tcPr>
            <w:tcW w:w="9062" w:type="dxa"/>
            <w:gridSpan w:val="2"/>
          </w:tcPr>
          <w:p w14:paraId="176621C8" w14:textId="77777777" w:rsidR="004E3745" w:rsidRPr="00C120EB" w:rsidRDefault="004E3745" w:rsidP="004E3745">
            <w:pPr>
              <w:jc w:val="center"/>
              <w:rPr>
                <w:rFonts w:ascii="Times New Roman" w:hAnsi="Times New Roman" w:cs="Times New Roman"/>
                <w:sz w:val="24"/>
                <w:szCs w:val="24"/>
                <w:lang w:val="et-EE"/>
              </w:rPr>
            </w:pPr>
            <w:r w:rsidRPr="00C120EB">
              <w:rPr>
                <w:rFonts w:ascii="Times New Roman" w:hAnsi="Times New Roman" w:cs="Times New Roman"/>
                <w:sz w:val="24"/>
                <w:szCs w:val="24"/>
                <w:lang w:val="et-EE"/>
              </w:rPr>
              <w:t>Kontaktisikute andmed</w:t>
            </w:r>
          </w:p>
        </w:tc>
      </w:tr>
      <w:tr w:rsidR="004E3745" w:rsidRPr="00C120EB" w14:paraId="7AB39065" w14:textId="77777777" w:rsidTr="008E52BF">
        <w:tc>
          <w:tcPr>
            <w:tcW w:w="3681" w:type="dxa"/>
          </w:tcPr>
          <w:p w14:paraId="35D21611"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Allkirjaõigusliku isiku nimi</w:t>
            </w:r>
          </w:p>
        </w:tc>
        <w:tc>
          <w:tcPr>
            <w:tcW w:w="5381" w:type="dxa"/>
          </w:tcPr>
          <w:p w14:paraId="57A54777" w14:textId="5EDFC025"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Gregor Pihlak</w:t>
            </w:r>
          </w:p>
        </w:tc>
      </w:tr>
      <w:tr w:rsidR="004E3745" w:rsidRPr="00C120EB" w14:paraId="3EB80A60" w14:textId="77777777" w:rsidTr="008E52BF">
        <w:tc>
          <w:tcPr>
            <w:tcW w:w="3681" w:type="dxa"/>
          </w:tcPr>
          <w:p w14:paraId="55B76FAC"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E-post</w:t>
            </w:r>
          </w:p>
        </w:tc>
        <w:tc>
          <w:tcPr>
            <w:tcW w:w="5381" w:type="dxa"/>
          </w:tcPr>
          <w:p w14:paraId="7943F26C" w14:textId="573D53E9" w:rsidR="004E3745" w:rsidRPr="00C120EB" w:rsidRDefault="00A22EBF"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majandus@skaut.ee</w:t>
            </w:r>
          </w:p>
        </w:tc>
      </w:tr>
      <w:tr w:rsidR="004E3745" w:rsidRPr="00C120EB" w14:paraId="609715D0" w14:textId="77777777" w:rsidTr="008E52BF">
        <w:tc>
          <w:tcPr>
            <w:tcW w:w="3681" w:type="dxa"/>
          </w:tcPr>
          <w:p w14:paraId="3572E981"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Telefon</w:t>
            </w:r>
          </w:p>
        </w:tc>
        <w:tc>
          <w:tcPr>
            <w:tcW w:w="5381" w:type="dxa"/>
          </w:tcPr>
          <w:p w14:paraId="1474D188" w14:textId="07C7E702"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5332 0532</w:t>
            </w:r>
          </w:p>
        </w:tc>
      </w:tr>
      <w:tr w:rsidR="004E3745" w:rsidRPr="00C120EB" w14:paraId="452A2AF3" w14:textId="77777777" w:rsidTr="008E52BF">
        <w:tc>
          <w:tcPr>
            <w:tcW w:w="3681" w:type="dxa"/>
          </w:tcPr>
          <w:p w14:paraId="1F2CAA60"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Projektijuhi/kontaktisiku nimi</w:t>
            </w:r>
          </w:p>
        </w:tc>
        <w:tc>
          <w:tcPr>
            <w:tcW w:w="5381" w:type="dxa"/>
          </w:tcPr>
          <w:p w14:paraId="0F90E83D" w14:textId="6A3BC18C"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Mirjam Mõttus</w:t>
            </w:r>
          </w:p>
        </w:tc>
      </w:tr>
      <w:tr w:rsidR="004E3745" w:rsidRPr="00C120EB" w14:paraId="42138067" w14:textId="77777777" w:rsidTr="008E52BF">
        <w:tc>
          <w:tcPr>
            <w:tcW w:w="3681" w:type="dxa"/>
          </w:tcPr>
          <w:p w14:paraId="7DBE8E5B"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E-post</w:t>
            </w:r>
          </w:p>
        </w:tc>
        <w:tc>
          <w:tcPr>
            <w:tcW w:w="5381" w:type="dxa"/>
          </w:tcPr>
          <w:p w14:paraId="12683059" w14:textId="329FDBCF"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mottus.mirjam@gmail.com</w:t>
            </w:r>
          </w:p>
        </w:tc>
      </w:tr>
      <w:tr w:rsidR="004E3745" w:rsidRPr="00C120EB" w14:paraId="1390E67E" w14:textId="77777777" w:rsidTr="008E52BF">
        <w:tc>
          <w:tcPr>
            <w:tcW w:w="3681" w:type="dxa"/>
          </w:tcPr>
          <w:p w14:paraId="0131C07F" w14:textId="77777777" w:rsidR="004E3745" w:rsidRPr="00C120EB" w:rsidRDefault="004E3745" w:rsidP="004E3745">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Telefon</w:t>
            </w:r>
          </w:p>
        </w:tc>
        <w:tc>
          <w:tcPr>
            <w:tcW w:w="5381" w:type="dxa"/>
          </w:tcPr>
          <w:p w14:paraId="6CB269C7" w14:textId="61E3EB2D" w:rsidR="004E3745" w:rsidRPr="00C120EB" w:rsidRDefault="00127400" w:rsidP="004E3745">
            <w:pPr>
              <w:rPr>
                <w:rFonts w:ascii="Times New Roman" w:hAnsi="Times New Roman" w:cs="Times New Roman"/>
                <w:sz w:val="24"/>
                <w:szCs w:val="24"/>
                <w:lang w:val="et-EE"/>
              </w:rPr>
            </w:pPr>
            <w:r w:rsidRPr="00C120EB">
              <w:rPr>
                <w:rFonts w:ascii="Times New Roman" w:hAnsi="Times New Roman" w:cs="Times New Roman"/>
                <w:sz w:val="24"/>
                <w:szCs w:val="24"/>
                <w:lang w:val="et-EE"/>
              </w:rPr>
              <w:t>551 9055</w:t>
            </w:r>
          </w:p>
        </w:tc>
      </w:tr>
    </w:tbl>
    <w:p w14:paraId="38E71DB5" w14:textId="77777777" w:rsidR="00903236" w:rsidRPr="00C120EB" w:rsidRDefault="00903236">
      <w:pPr>
        <w:rPr>
          <w:rFonts w:ascii="Times New Roman" w:hAnsi="Times New Roman" w:cs="Times New Roman"/>
          <w:sz w:val="24"/>
          <w:szCs w:val="24"/>
          <w:lang w:val="et-EE"/>
        </w:rPr>
      </w:pPr>
    </w:p>
    <w:p w14:paraId="33834B1C" w14:textId="77777777" w:rsidR="00A22EBF" w:rsidRPr="00C120EB" w:rsidRDefault="00A22EBF">
      <w:pPr>
        <w:rPr>
          <w:rFonts w:ascii="Times New Roman" w:hAnsi="Times New Roman" w:cs="Times New Roman"/>
          <w:b/>
          <w:sz w:val="24"/>
          <w:szCs w:val="24"/>
          <w:lang w:val="et-EE"/>
        </w:rPr>
      </w:pPr>
      <w:r w:rsidRPr="00C120EB">
        <w:rPr>
          <w:rFonts w:ascii="Times New Roman" w:hAnsi="Times New Roman" w:cs="Times New Roman"/>
          <w:b/>
          <w:sz w:val="24"/>
          <w:szCs w:val="24"/>
          <w:lang w:val="et-EE"/>
        </w:rPr>
        <w:br w:type="page"/>
      </w:r>
    </w:p>
    <w:p w14:paraId="156B697F" w14:textId="225860B9"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lastRenderedPageBreak/>
        <w:t>PROJEKTI EESMÄRK JA TEGEVUSED</w:t>
      </w:r>
    </w:p>
    <w:p w14:paraId="54BADE37" w14:textId="77777777" w:rsidR="00E60BC8" w:rsidRPr="00C120EB"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2515"/>
        <w:gridCol w:w="900"/>
        <w:gridCol w:w="5647"/>
      </w:tblGrid>
      <w:tr w:rsidR="00E60BC8" w:rsidRPr="00C120EB" w14:paraId="4349EE11" w14:textId="77777777" w:rsidTr="009761CE">
        <w:tc>
          <w:tcPr>
            <w:tcW w:w="2515" w:type="dxa"/>
          </w:tcPr>
          <w:p w14:paraId="1FEBBCD9" w14:textId="77777777"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eesmärk</w:t>
            </w:r>
          </w:p>
          <w:p w14:paraId="31B894A5" w14:textId="77777777" w:rsidR="00E60BC8" w:rsidRPr="00C120EB" w:rsidRDefault="00E60BC8" w:rsidP="00903236">
            <w:pPr>
              <w:rPr>
                <w:rFonts w:ascii="Times New Roman" w:hAnsi="Times New Roman" w:cs="Times New Roman"/>
                <w:i/>
                <w:sz w:val="24"/>
                <w:szCs w:val="24"/>
                <w:lang w:val="et-EE"/>
              </w:rPr>
            </w:pPr>
            <w:r w:rsidRPr="00C120EB">
              <w:rPr>
                <w:rFonts w:ascii="Times New Roman" w:hAnsi="Times New Roman" w:cs="Times New Roman"/>
                <w:i/>
                <w:sz w:val="24"/>
                <w:szCs w:val="24"/>
                <w:lang w:val="et-EE"/>
              </w:rPr>
              <w:t xml:space="preserve">Kirjeldage, mida soovite projekti läbiviimisega saavutada, ja selgitage, kuidas see on seotud </w:t>
            </w:r>
            <w:r w:rsidR="00903236" w:rsidRPr="00C120EB">
              <w:rPr>
                <w:rFonts w:ascii="Times New Roman" w:hAnsi="Times New Roman" w:cs="Times New Roman"/>
                <w:i/>
                <w:sz w:val="24"/>
                <w:szCs w:val="24"/>
                <w:lang w:val="et-EE"/>
              </w:rPr>
              <w:t>riigikaitse</w:t>
            </w:r>
            <w:r w:rsidRPr="00C120EB">
              <w:rPr>
                <w:rFonts w:ascii="Times New Roman" w:hAnsi="Times New Roman" w:cs="Times New Roman"/>
                <w:i/>
                <w:sz w:val="24"/>
                <w:szCs w:val="24"/>
                <w:lang w:val="et-EE"/>
              </w:rPr>
              <w:t xml:space="preserve"> eesmärkidega</w:t>
            </w:r>
            <w:r w:rsidR="00903236" w:rsidRPr="00C120EB">
              <w:rPr>
                <w:rFonts w:ascii="Times New Roman" w:hAnsi="Times New Roman" w:cs="Times New Roman"/>
                <w:i/>
                <w:sz w:val="24"/>
                <w:szCs w:val="24"/>
                <w:lang w:val="et-EE"/>
              </w:rPr>
              <w:t>.</w:t>
            </w:r>
          </w:p>
        </w:tc>
        <w:tc>
          <w:tcPr>
            <w:tcW w:w="6547" w:type="dxa"/>
            <w:gridSpan w:val="2"/>
          </w:tcPr>
          <w:p w14:paraId="02B7D8C1" w14:textId="5103F1C9" w:rsidR="00A22EBF" w:rsidRPr="00C120EB" w:rsidRDefault="00A22EBF" w:rsidP="00A22EBF">
            <w:pPr>
              <w:pStyle w:val="NormalWeb"/>
              <w:spacing w:before="240" w:beforeAutospacing="0" w:after="240" w:afterAutospacing="0"/>
              <w:rPr>
                <w:lang w:val="et-EE"/>
              </w:rPr>
            </w:pPr>
            <w:r w:rsidRPr="00C120EB">
              <w:rPr>
                <w:color w:val="000000"/>
                <w:lang w:val="et-EE"/>
              </w:rPr>
              <w:t xml:space="preserve">Suurlaagris testime noorte skaudioskusi (skaudioskused kui hakkamasaamise oskused) ja loome keskkonna, kus noor saab turvaliselt läbi </w:t>
            </w:r>
            <w:r w:rsidR="00E205D3">
              <w:rPr>
                <w:color w:val="000000"/>
                <w:lang w:val="et-EE"/>
              </w:rPr>
              <w:t>tegevuse</w:t>
            </w:r>
            <w:r w:rsidRPr="00C120EB">
              <w:rPr>
                <w:color w:val="000000"/>
                <w:lang w:val="et-EE"/>
              </w:rPr>
              <w:t xml:space="preserve"> õppida.</w:t>
            </w:r>
            <w:r w:rsidR="00F7307E">
              <w:rPr>
                <w:color w:val="000000"/>
                <w:lang w:val="et-EE"/>
              </w:rPr>
              <w:t xml:space="preserve"> </w:t>
            </w:r>
            <w:r w:rsidRPr="00C120EB">
              <w:rPr>
                <w:color w:val="000000"/>
                <w:lang w:val="et-EE"/>
              </w:rPr>
              <w:t xml:space="preserve">Läbi mängulise tegevuse suuname noori ennast arendama. Programmi koostamisel on olulisel kohal noortele tervisliku ja keskkonda hoidva eluviisi propageerimine. Noored harjutavad ennast iseseisvaks eluks, treenides meeskonnas töötamise oskusi, arendades eneseväljendusoskust, parandades käelisi oskusi ja kogudes uusi teadmisi läbi noorelt noorele õppimise ja </w:t>
            </w:r>
            <w:proofErr w:type="spellStart"/>
            <w:r w:rsidRPr="00C120EB">
              <w:rPr>
                <w:color w:val="000000"/>
                <w:lang w:val="et-EE"/>
              </w:rPr>
              <w:t>põlvkondadeülese</w:t>
            </w:r>
            <w:proofErr w:type="spellEnd"/>
            <w:r w:rsidRPr="00C120EB">
              <w:rPr>
                <w:color w:val="000000"/>
                <w:lang w:val="et-EE"/>
              </w:rPr>
              <w:t xml:space="preserve"> suhtluse.</w:t>
            </w:r>
          </w:p>
          <w:p w14:paraId="620320CE" w14:textId="42FF475E" w:rsidR="00A22EBF" w:rsidRPr="00C120EB" w:rsidRDefault="00A22EBF" w:rsidP="00A22EBF">
            <w:pPr>
              <w:pStyle w:val="NormalWeb"/>
              <w:spacing w:before="240" w:beforeAutospacing="0" w:after="240" w:afterAutospacing="0"/>
              <w:rPr>
                <w:lang w:val="et-EE"/>
              </w:rPr>
            </w:pPr>
            <w:r w:rsidRPr="00C120EB">
              <w:rPr>
                <w:color w:val="000000"/>
                <w:lang w:val="et-EE"/>
              </w:rPr>
              <w:t xml:space="preserve">Suurlaagri programmi osaks on tegevused, mille raames tutvustatakse noortele võimalusi panustada riigikaitsesse, nt Kaitseliidu või </w:t>
            </w:r>
            <w:proofErr w:type="spellStart"/>
            <w:r w:rsidRPr="00C120EB">
              <w:rPr>
                <w:color w:val="000000"/>
                <w:lang w:val="et-EE"/>
              </w:rPr>
              <w:t>Naiskodukaitse</w:t>
            </w:r>
            <w:proofErr w:type="spellEnd"/>
            <w:r w:rsidRPr="00C120EB">
              <w:rPr>
                <w:color w:val="000000"/>
                <w:lang w:val="et-EE"/>
              </w:rPr>
              <w:t xml:space="preserve"> kaudu. Tutvustatakse ka kaitseväe rolli Eesti riigikaitses ja ajateenistust.</w:t>
            </w:r>
            <w:r w:rsidR="00D00054">
              <w:rPr>
                <w:color w:val="000000"/>
                <w:lang w:val="et-EE"/>
              </w:rPr>
              <w:t xml:space="preserve"> Kaitseliidu Akadeemiline malevkond ja Tallinna malev tutvustavad kaitseliidu varustust. Läbirääkimised on käimas </w:t>
            </w:r>
            <w:proofErr w:type="spellStart"/>
            <w:r w:rsidR="00D00054">
              <w:rPr>
                <w:color w:val="000000"/>
                <w:lang w:val="et-EE"/>
              </w:rPr>
              <w:t>Küberkaitseliiduga</w:t>
            </w:r>
            <w:proofErr w:type="spellEnd"/>
            <w:r w:rsidR="00D00054">
              <w:rPr>
                <w:color w:val="000000"/>
                <w:lang w:val="et-EE"/>
              </w:rPr>
              <w:t xml:space="preserve">, kellel on plaanis tulla laagrisse tutvustama </w:t>
            </w:r>
            <w:proofErr w:type="spellStart"/>
            <w:r w:rsidR="00D00054">
              <w:rPr>
                <w:color w:val="000000"/>
                <w:lang w:val="et-EE"/>
              </w:rPr>
              <w:t>multirootoritega</w:t>
            </w:r>
            <w:proofErr w:type="spellEnd"/>
            <w:r w:rsidR="00D00054">
              <w:rPr>
                <w:color w:val="000000"/>
                <w:lang w:val="et-EE"/>
              </w:rPr>
              <w:t xml:space="preserve"> </w:t>
            </w:r>
            <w:proofErr w:type="spellStart"/>
            <w:r w:rsidR="00D00054">
              <w:rPr>
                <w:color w:val="000000"/>
                <w:lang w:val="et-EE"/>
              </w:rPr>
              <w:t>droone</w:t>
            </w:r>
            <w:proofErr w:type="spellEnd"/>
            <w:r w:rsidR="00D00054">
              <w:rPr>
                <w:color w:val="000000"/>
                <w:lang w:val="et-EE"/>
              </w:rPr>
              <w:t>. Mh toimub ka „militaarne seiklus“, mis viiakse läbi vabatahtlikult panustavate korraldusmeeskonna liikmetele, seikluse sisu on „</w:t>
            </w:r>
            <w:proofErr w:type="spellStart"/>
            <w:r w:rsidR="00D00054">
              <w:rPr>
                <w:color w:val="000000"/>
                <w:lang w:val="et-EE"/>
              </w:rPr>
              <w:t>Search</w:t>
            </w:r>
            <w:proofErr w:type="spellEnd"/>
            <w:r w:rsidR="00D00054">
              <w:rPr>
                <w:color w:val="000000"/>
                <w:lang w:val="et-EE"/>
              </w:rPr>
              <w:t xml:space="preserve"> and </w:t>
            </w:r>
            <w:proofErr w:type="spellStart"/>
            <w:r w:rsidR="00D00054">
              <w:rPr>
                <w:color w:val="000000"/>
                <w:lang w:val="et-EE"/>
              </w:rPr>
              <w:t>Recover</w:t>
            </w:r>
            <w:proofErr w:type="spellEnd"/>
            <w:r w:rsidR="00D00054">
              <w:rPr>
                <w:color w:val="000000"/>
                <w:lang w:val="et-EE"/>
              </w:rPr>
              <w:t xml:space="preserve">“. </w:t>
            </w:r>
            <w:r w:rsidR="00C120EB" w:rsidRPr="00C120EB">
              <w:rPr>
                <w:color w:val="000000"/>
                <w:lang w:val="et-EE"/>
              </w:rPr>
              <w:t>Tegevuste tulemusena kasvab noorte teadlikkus riigikaitsest ja arenevad praktilised oskused.</w:t>
            </w:r>
          </w:p>
          <w:p w14:paraId="0895B438" w14:textId="1A2D064D" w:rsidR="00F7307E" w:rsidRPr="009761CE" w:rsidRDefault="00A22EBF" w:rsidP="00A22EBF">
            <w:pPr>
              <w:pStyle w:val="NormalWeb"/>
              <w:spacing w:before="240" w:beforeAutospacing="0" w:after="240" w:afterAutospacing="0"/>
              <w:rPr>
                <w:lang w:val="et-EE"/>
              </w:rPr>
            </w:pPr>
            <w:r w:rsidRPr="00C120EB">
              <w:rPr>
                <w:color w:val="000000"/>
                <w:lang w:val="et-EE"/>
              </w:rPr>
              <w:t xml:space="preserve">Silmas tuleb pidada, et kaardilugemisoskus, meeskonnajuhtimise kogemus, teadmised metsas liikumise ja kriisiolukordades toimimise kohta (nt kuidas anda esmaabi või kuidas toimida evakuatsiooni korral), on teadmised, mille arendamist toetab Eesti Skautide Ühingu kogu programmiline tegevus. Seega on skaudioskused sellised, et need tulevad kasuks kaitseväeteenistuse ajal, aga ka reaalsetes kriisiolukordades. Seekordse suurlaagri tegevuste seas on senisest suurem osa </w:t>
            </w:r>
            <w:proofErr w:type="spellStart"/>
            <w:r w:rsidRPr="00C120EB">
              <w:rPr>
                <w:color w:val="000000"/>
                <w:lang w:val="et-EE"/>
              </w:rPr>
              <w:t>riigikaitselistel</w:t>
            </w:r>
            <w:proofErr w:type="spellEnd"/>
            <w:r w:rsidRPr="00C120EB">
              <w:rPr>
                <w:color w:val="000000"/>
                <w:lang w:val="et-EE"/>
              </w:rPr>
              <w:t xml:space="preserve"> </w:t>
            </w:r>
            <w:r w:rsidRPr="00C120EB">
              <w:rPr>
                <w:lang w:val="et-EE"/>
              </w:rPr>
              <w:t xml:space="preserve">tegevustel: noored õpivad laagri ehitamist käepäraste vahenditega; telkmantli abil ehitama varjualust; testitakse esmaabi andmise oskusi jms. Kaasame tegevuste läbiviimisesse inimesi </w:t>
            </w:r>
            <w:r w:rsidR="00F333EB">
              <w:rPr>
                <w:lang w:val="et-EE"/>
              </w:rPr>
              <w:t>K</w:t>
            </w:r>
            <w:r w:rsidRPr="00C120EB">
              <w:rPr>
                <w:lang w:val="et-EE"/>
              </w:rPr>
              <w:t xml:space="preserve">aitseliidust ja </w:t>
            </w:r>
            <w:proofErr w:type="spellStart"/>
            <w:r w:rsidR="00F333EB">
              <w:rPr>
                <w:lang w:val="et-EE"/>
              </w:rPr>
              <w:t>N</w:t>
            </w:r>
            <w:r w:rsidRPr="00C120EB">
              <w:rPr>
                <w:lang w:val="et-EE"/>
              </w:rPr>
              <w:t>aiskodukaitsest</w:t>
            </w:r>
            <w:proofErr w:type="spellEnd"/>
            <w:r w:rsidRPr="00C120EB">
              <w:rPr>
                <w:lang w:val="et-EE"/>
              </w:rPr>
              <w:t>, kes tutvustavad noortele uusi töövõtteid, viies läbi vanuserühmale sobivaid tegevusi.</w:t>
            </w:r>
            <w:r w:rsidRPr="00C120EB">
              <w:rPr>
                <w:color w:val="000000"/>
                <w:lang w:val="et-EE"/>
              </w:rPr>
              <w:t> </w:t>
            </w:r>
          </w:p>
          <w:p w14:paraId="1B2A84FD" w14:textId="1089913E" w:rsidR="00A22EBF" w:rsidRPr="00C120EB" w:rsidRDefault="00A22EBF" w:rsidP="00A22EBF">
            <w:pPr>
              <w:pStyle w:val="NormalWeb"/>
              <w:spacing w:before="240" w:beforeAutospacing="0" w:after="240" w:afterAutospacing="0"/>
              <w:rPr>
                <w:lang w:val="et-EE"/>
              </w:rPr>
            </w:pPr>
            <w:r w:rsidRPr="00C120EB">
              <w:rPr>
                <w:color w:val="000000"/>
                <w:lang w:val="et-EE"/>
              </w:rPr>
              <w:t>Tegemist on rahvusvahelise laagriga, kus osalejad on nii välismaalt kui ka vene emakeelega</w:t>
            </w:r>
            <w:r w:rsidR="00F333EB">
              <w:rPr>
                <w:color w:val="000000"/>
                <w:lang w:val="et-EE"/>
              </w:rPr>
              <w:t xml:space="preserve"> eestlased</w:t>
            </w:r>
            <w:r w:rsidRPr="00C120EB">
              <w:rPr>
                <w:color w:val="000000"/>
                <w:lang w:val="et-EE"/>
              </w:rPr>
              <w:t>. Seega on üks laagri eesmärk silmapiiri avardamine ja noorte omavahelise suhtlusvõrgustiku arendamine. Pärast laagrit on noortel rahvusvahelisi sõpru ning parem läbisaamine Eestis elavate vene keelt kõnelevate noortega.</w:t>
            </w:r>
          </w:p>
          <w:p w14:paraId="112B402E" w14:textId="2EE83424" w:rsidR="00A3688C" w:rsidRPr="00C120EB" w:rsidRDefault="00A22EBF" w:rsidP="00A22EBF">
            <w:pPr>
              <w:pStyle w:val="NormalWeb"/>
              <w:spacing w:before="240" w:beforeAutospacing="0" w:after="240" w:afterAutospacing="0"/>
              <w:rPr>
                <w:lang w:val="et-EE"/>
              </w:rPr>
            </w:pPr>
            <w:r w:rsidRPr="00C120EB">
              <w:rPr>
                <w:color w:val="000000"/>
                <w:lang w:val="et-EE"/>
              </w:rPr>
              <w:t>ESÜ soov on anda Eesti noortele sõltumata vanusest, emakeelest või perekonna sissetulekust võimalus osaleda nädalases metsalaagris, mille jooksul saavad osalised panna ennast proovile nii vaimselt kui ja füüsiliselt. Selleks, et hoida laagriosalustasusid madalana ja tegevused põnevana, otsime laagrile toetajaid.</w:t>
            </w:r>
          </w:p>
        </w:tc>
      </w:tr>
      <w:tr w:rsidR="00A3688C" w:rsidRPr="00C120EB" w14:paraId="730EC5A1" w14:textId="77777777" w:rsidTr="009761CE">
        <w:tc>
          <w:tcPr>
            <w:tcW w:w="2515" w:type="dxa"/>
          </w:tcPr>
          <w:p w14:paraId="063ED55A"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lühikokkuvõte</w:t>
            </w:r>
          </w:p>
          <w:p w14:paraId="338B82A3"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 xml:space="preserve">Kirjeldage lühidalt projekti tegevusi ja partnereid, samuti kuidas kavandatud eesmärke ja oodatavaid tulemusi saavutatakse. Kui projekt jaguneb </w:t>
            </w:r>
            <w:proofErr w:type="spellStart"/>
            <w:r w:rsidRPr="00C120EB">
              <w:rPr>
                <w:rFonts w:ascii="Times New Roman" w:hAnsi="Times New Roman" w:cs="Times New Roman"/>
                <w:i/>
                <w:sz w:val="24"/>
                <w:szCs w:val="24"/>
                <w:lang w:val="et-EE"/>
              </w:rPr>
              <w:t>allprojektideks</w:t>
            </w:r>
            <w:proofErr w:type="spellEnd"/>
            <w:r w:rsidRPr="00C120EB">
              <w:rPr>
                <w:rFonts w:ascii="Times New Roman" w:hAnsi="Times New Roman" w:cs="Times New Roman"/>
                <w:i/>
                <w:sz w:val="24"/>
                <w:szCs w:val="24"/>
                <w:lang w:val="et-EE"/>
              </w:rPr>
              <w:t xml:space="preserve">, siis </w:t>
            </w:r>
            <w:proofErr w:type="spellStart"/>
            <w:r w:rsidRPr="00C120EB">
              <w:rPr>
                <w:rFonts w:ascii="Times New Roman" w:hAnsi="Times New Roman" w:cs="Times New Roman"/>
                <w:i/>
                <w:sz w:val="24"/>
                <w:szCs w:val="24"/>
                <w:lang w:val="et-EE"/>
              </w:rPr>
              <w:t>allprojektide</w:t>
            </w:r>
            <w:proofErr w:type="spellEnd"/>
            <w:r w:rsidRPr="00C120EB">
              <w:rPr>
                <w:rFonts w:ascii="Times New Roman" w:hAnsi="Times New Roman" w:cs="Times New Roman"/>
                <w:i/>
                <w:sz w:val="24"/>
                <w:szCs w:val="24"/>
                <w:lang w:val="et-EE"/>
              </w:rPr>
              <w:t xml:space="preserve"> kaupa ja tegevuste puhul tegevussuundade kaupa.</w:t>
            </w:r>
          </w:p>
        </w:tc>
        <w:tc>
          <w:tcPr>
            <w:tcW w:w="6547" w:type="dxa"/>
            <w:gridSpan w:val="2"/>
          </w:tcPr>
          <w:p w14:paraId="6C6968E6" w14:textId="755C1B8A"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ESÜ suurlaager on iga nelja aasta tagant toimuv suurüritus, mis 2024. aastal toimub juba 13. korda. Sellel aastal toimub laager Paunküla heaolukeskuses.</w:t>
            </w:r>
          </w:p>
          <w:p w14:paraId="6629659C" w14:textId="77777777" w:rsidR="004A7D50" w:rsidRPr="00C120EB" w:rsidRDefault="004A7D50" w:rsidP="004A7D50">
            <w:pPr>
              <w:rPr>
                <w:rFonts w:ascii="Times New Roman" w:hAnsi="Times New Roman" w:cs="Times New Roman"/>
                <w:sz w:val="24"/>
                <w:szCs w:val="24"/>
                <w:lang w:val="et-EE"/>
              </w:rPr>
            </w:pPr>
          </w:p>
          <w:p w14:paraId="22EA1DAB" w14:textId="6152FC96"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Eesti Skautide Ühing on </w:t>
            </w:r>
            <w:r w:rsidR="00F333EB">
              <w:rPr>
                <w:rFonts w:ascii="Times New Roman" w:hAnsi="Times New Roman" w:cs="Times New Roman"/>
                <w:sz w:val="24"/>
                <w:szCs w:val="24"/>
                <w:lang w:val="et-EE"/>
              </w:rPr>
              <w:t>H</w:t>
            </w:r>
            <w:r w:rsidRPr="00C120EB">
              <w:rPr>
                <w:rFonts w:ascii="Times New Roman" w:hAnsi="Times New Roman" w:cs="Times New Roman"/>
                <w:sz w:val="24"/>
                <w:szCs w:val="24"/>
                <w:lang w:val="et-EE"/>
              </w:rPr>
              <w:t xml:space="preserve">aridus- ja </w:t>
            </w:r>
            <w:r w:rsidR="00F333EB">
              <w:rPr>
                <w:rFonts w:ascii="Times New Roman" w:hAnsi="Times New Roman" w:cs="Times New Roman"/>
                <w:sz w:val="24"/>
                <w:szCs w:val="24"/>
                <w:lang w:val="et-EE"/>
              </w:rPr>
              <w:t>T</w:t>
            </w:r>
            <w:r w:rsidRPr="00C120EB">
              <w:rPr>
                <w:rFonts w:ascii="Times New Roman" w:hAnsi="Times New Roman" w:cs="Times New Roman"/>
                <w:sz w:val="24"/>
                <w:szCs w:val="24"/>
                <w:lang w:val="et-EE"/>
              </w:rPr>
              <w:t>eadusministeeriumi strateegiliseks partneriks, seeläbi saadud rahastus moodustab ka osa suurlaagri eelarvest, see aitab hoida osalustasu mõistlikuna</w:t>
            </w:r>
            <w:r w:rsidR="00F333EB">
              <w:rPr>
                <w:rFonts w:ascii="Times New Roman" w:hAnsi="Times New Roman" w:cs="Times New Roman"/>
                <w:sz w:val="24"/>
                <w:szCs w:val="24"/>
                <w:lang w:val="et-EE"/>
              </w:rPr>
              <w:t xml:space="preserve"> (arendav tegevus noorele taskukohase hinnaga kui ESÜ eesmärk)</w:t>
            </w:r>
            <w:r w:rsidRPr="00C120EB">
              <w:rPr>
                <w:rFonts w:ascii="Times New Roman" w:hAnsi="Times New Roman" w:cs="Times New Roman"/>
                <w:sz w:val="24"/>
                <w:szCs w:val="24"/>
                <w:lang w:val="et-EE"/>
              </w:rPr>
              <w:t xml:space="preserve">. Oleme otsimas lisavahendeid, et pakkuda noortele soodsama hinnaga rohkem tegevusi. </w:t>
            </w:r>
          </w:p>
          <w:p w14:paraId="7D635F4E" w14:textId="77777777" w:rsidR="004A7D50" w:rsidRPr="00C120EB" w:rsidRDefault="004A7D50" w:rsidP="004A7D50">
            <w:pPr>
              <w:rPr>
                <w:rFonts w:ascii="Times New Roman" w:hAnsi="Times New Roman" w:cs="Times New Roman"/>
                <w:sz w:val="24"/>
                <w:szCs w:val="24"/>
                <w:lang w:val="et-EE"/>
              </w:rPr>
            </w:pPr>
          </w:p>
          <w:p w14:paraId="0A80E1FF" w14:textId="77777777"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Nädal aega kestev metsalaager on skautide oodatuim sündmus. Laagris on noortel võimalik panna ennast proovile vaimselt ja füüsiliselt, õppides nii paremini tundma ennast ja oma sõpru.</w:t>
            </w:r>
          </w:p>
          <w:p w14:paraId="6A863894" w14:textId="77777777" w:rsidR="004A7D50" w:rsidRPr="00C120EB" w:rsidRDefault="004A7D50" w:rsidP="004A7D50">
            <w:pPr>
              <w:rPr>
                <w:rFonts w:ascii="Times New Roman" w:hAnsi="Times New Roman" w:cs="Times New Roman"/>
                <w:sz w:val="24"/>
                <w:szCs w:val="24"/>
                <w:lang w:val="et-EE"/>
              </w:rPr>
            </w:pPr>
          </w:p>
          <w:p w14:paraId="0D6AA1F2" w14:textId="37E93D21"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Suurlaagri osaks on tegevusväljad, kus on osalistel võimalik omandada uusi oskusi ja panna proovile skauditeadmised, nt käepäraste vahenditega lõkke tegemine, </w:t>
            </w:r>
            <w:r w:rsidR="00483BA2">
              <w:rPr>
                <w:rFonts w:ascii="Times New Roman" w:hAnsi="Times New Roman" w:cs="Times New Roman"/>
                <w:sz w:val="24"/>
                <w:szCs w:val="24"/>
                <w:lang w:val="et-EE"/>
              </w:rPr>
              <w:t xml:space="preserve">plekkpurkidest </w:t>
            </w:r>
            <w:r w:rsidRPr="00C120EB">
              <w:rPr>
                <w:rFonts w:ascii="Times New Roman" w:hAnsi="Times New Roman" w:cs="Times New Roman"/>
                <w:sz w:val="24"/>
                <w:szCs w:val="24"/>
                <w:lang w:val="et-EE"/>
              </w:rPr>
              <w:t>gaasipliidi meisterdamine, nööri ja sõlmede abil laagriehitiste püstitamine (toolid, lauad, varjualused), esmaabi andmise harjutused ja palju muud (vt punkti „Projekti tegevused ja ajakava“).</w:t>
            </w:r>
          </w:p>
          <w:p w14:paraId="2DAFC2D3" w14:textId="77777777" w:rsidR="004A7D50" w:rsidRPr="00C120EB" w:rsidRDefault="004A7D50" w:rsidP="004A7D50">
            <w:pPr>
              <w:rPr>
                <w:rFonts w:ascii="Times New Roman" w:hAnsi="Times New Roman" w:cs="Times New Roman"/>
                <w:sz w:val="24"/>
                <w:szCs w:val="24"/>
                <w:lang w:val="et-EE"/>
              </w:rPr>
            </w:pPr>
          </w:p>
          <w:p w14:paraId="4ED37E21" w14:textId="3A3566A6"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Tänastes oludes on skautliku väärtusena ülioluline kodumaa-armastus ja võimalus elada ning toimetada vabas Eestis.</w:t>
            </w:r>
          </w:p>
          <w:p w14:paraId="72AFA4AF" w14:textId="77777777" w:rsidR="004A7D50" w:rsidRPr="00C120EB" w:rsidRDefault="004A7D50" w:rsidP="004A7D50">
            <w:pPr>
              <w:rPr>
                <w:rFonts w:ascii="Times New Roman" w:hAnsi="Times New Roman" w:cs="Times New Roman"/>
                <w:sz w:val="24"/>
                <w:szCs w:val="24"/>
                <w:lang w:val="et-EE"/>
              </w:rPr>
            </w:pPr>
          </w:p>
          <w:p w14:paraId="229AA131" w14:textId="77777777"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Olgugi, et ESÜ ei ole militaarorganisatsioon on kogu organisatsiooni tegevus kantud eestimeelsusest ja tugineb oskustele, mida saab üle kanda kõikidesse kriisiolukordadesse.</w:t>
            </w:r>
          </w:p>
          <w:p w14:paraId="5EE1DCC8" w14:textId="77777777" w:rsidR="004A7D50" w:rsidRPr="00C120EB" w:rsidRDefault="004A7D50" w:rsidP="004A7D50">
            <w:pPr>
              <w:rPr>
                <w:rFonts w:ascii="Times New Roman" w:hAnsi="Times New Roman" w:cs="Times New Roman"/>
                <w:sz w:val="24"/>
                <w:szCs w:val="24"/>
                <w:lang w:val="et-EE"/>
              </w:rPr>
            </w:pPr>
          </w:p>
          <w:p w14:paraId="3759C2C9" w14:textId="5DB8B578"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Laagris on osalema oodatud ka kodutütred ja noored kotkad, toimub Eesti noorteorganisatsioonide ülene suhtlus ja teadmiste jagamine. Eesti Skautide Ühingu nägemus laiapindsest riigikaitsest saab alguse rohujuure tasandil, </w:t>
            </w:r>
            <w:r w:rsidR="00483BA2">
              <w:rPr>
                <w:rFonts w:ascii="Times New Roman" w:hAnsi="Times New Roman" w:cs="Times New Roman"/>
                <w:sz w:val="24"/>
                <w:szCs w:val="24"/>
                <w:lang w:val="et-EE"/>
              </w:rPr>
              <w:t>mil</w:t>
            </w:r>
            <w:r w:rsidRPr="00C120EB">
              <w:rPr>
                <w:rFonts w:ascii="Times New Roman" w:hAnsi="Times New Roman" w:cs="Times New Roman"/>
                <w:sz w:val="24"/>
                <w:szCs w:val="24"/>
                <w:lang w:val="et-EE"/>
              </w:rPr>
              <w:t xml:space="preserve"> noor õpib tundma maad, kus elab; oskab selle maaga koos elada ja selle toel hakkama saada; ning on tulevikus teadlikult valmis panustama mitmekülgselt Eesti ühiskonnaellu.</w:t>
            </w:r>
          </w:p>
          <w:p w14:paraId="2126892E" w14:textId="19DFBCC6"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   </w:t>
            </w:r>
          </w:p>
          <w:p w14:paraId="5E695BE9" w14:textId="3583193C"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Laagri kestel on suur roll liikumisel ja füüsilisel tervisel. Nii toimuvad </w:t>
            </w:r>
            <w:r w:rsidR="00F333EB">
              <w:rPr>
                <w:rFonts w:ascii="Times New Roman" w:hAnsi="Times New Roman" w:cs="Times New Roman"/>
                <w:sz w:val="24"/>
                <w:szCs w:val="24"/>
                <w:lang w:val="et-EE"/>
              </w:rPr>
              <w:t>sportlikud tegevused vees</w:t>
            </w:r>
            <w:r w:rsidRPr="00C120EB">
              <w:rPr>
                <w:rFonts w:ascii="Times New Roman" w:hAnsi="Times New Roman" w:cs="Times New Roman"/>
                <w:sz w:val="24"/>
                <w:szCs w:val="24"/>
                <w:lang w:val="et-EE"/>
              </w:rPr>
              <w:t>, mini-</w:t>
            </w:r>
            <w:proofErr w:type="spellStart"/>
            <w:r w:rsidRPr="00C120EB">
              <w:rPr>
                <w:rFonts w:ascii="Times New Roman" w:hAnsi="Times New Roman" w:cs="Times New Roman"/>
                <w:sz w:val="24"/>
                <w:szCs w:val="24"/>
                <w:lang w:val="et-EE"/>
              </w:rPr>
              <w:t>duathlon</w:t>
            </w:r>
            <w:proofErr w:type="spellEnd"/>
            <w:r w:rsidRPr="00C120EB">
              <w:rPr>
                <w:rFonts w:ascii="Times New Roman" w:hAnsi="Times New Roman" w:cs="Times New Roman"/>
                <w:sz w:val="24"/>
                <w:szCs w:val="24"/>
                <w:lang w:val="et-EE"/>
              </w:rPr>
              <w:t xml:space="preserve"> ja muud erinevad tiimivõistlused. Laagri üks tähtsündmusi on terve päeva kestev matk, kus noored jagunevad 4/5-liikmega meeskondadesse (vajadusel kaasas täisealine juht) ning peavad iseseisvalt kaardi ja kompassi abil läbima etteantud raja ning võistlema erinevates tegevuspunktides.</w:t>
            </w:r>
          </w:p>
          <w:p w14:paraId="0A1F6FC0" w14:textId="7914BBD0" w:rsidR="00A3688C" w:rsidRPr="00C120EB" w:rsidRDefault="00A3688C" w:rsidP="00A3688C">
            <w:pPr>
              <w:rPr>
                <w:rFonts w:ascii="Times New Roman" w:hAnsi="Times New Roman" w:cs="Times New Roman"/>
                <w:sz w:val="24"/>
                <w:szCs w:val="24"/>
                <w:lang w:val="et-EE"/>
              </w:rPr>
            </w:pPr>
          </w:p>
        </w:tc>
      </w:tr>
      <w:tr w:rsidR="00A3688C" w:rsidRPr="00C120EB" w14:paraId="0E9CB6A2" w14:textId="77777777" w:rsidTr="009761CE">
        <w:tc>
          <w:tcPr>
            <w:tcW w:w="2515" w:type="dxa"/>
          </w:tcPr>
          <w:p w14:paraId="18C0AA20"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toimumise koht/piirkond</w:t>
            </w:r>
          </w:p>
        </w:tc>
        <w:tc>
          <w:tcPr>
            <w:tcW w:w="6547" w:type="dxa"/>
            <w:gridSpan w:val="2"/>
          </w:tcPr>
          <w:p w14:paraId="2C40BFC8" w14:textId="77777777" w:rsidR="009761CE" w:rsidRDefault="00A3688C"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Paunküla heaolukeskus (Kiruvere, Paunküla, Kose vald, 75006).</w:t>
            </w:r>
          </w:p>
          <w:p w14:paraId="5FB091F5" w14:textId="77777777" w:rsidR="009761CE" w:rsidRDefault="009761CE" w:rsidP="00A3688C">
            <w:pPr>
              <w:rPr>
                <w:rFonts w:ascii="Times New Roman" w:hAnsi="Times New Roman" w:cs="Times New Roman"/>
                <w:sz w:val="24"/>
                <w:szCs w:val="24"/>
                <w:lang w:val="et-EE"/>
              </w:rPr>
            </w:pPr>
          </w:p>
          <w:p w14:paraId="047C6ACA" w14:textId="77777777" w:rsidR="009761CE" w:rsidRDefault="009761CE" w:rsidP="00A3688C">
            <w:pPr>
              <w:rPr>
                <w:rFonts w:ascii="Times New Roman" w:hAnsi="Times New Roman" w:cs="Times New Roman"/>
                <w:sz w:val="24"/>
                <w:szCs w:val="24"/>
                <w:lang w:val="et-EE"/>
              </w:rPr>
            </w:pPr>
          </w:p>
          <w:p w14:paraId="324B5230" w14:textId="13DC462A" w:rsidR="00A3688C" w:rsidRPr="00C120EB" w:rsidRDefault="00A3688C"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 </w:t>
            </w:r>
          </w:p>
        </w:tc>
      </w:tr>
      <w:tr w:rsidR="00A3688C" w:rsidRPr="00C120EB" w14:paraId="0595E8D2" w14:textId="77777777" w:rsidTr="009761CE">
        <w:tc>
          <w:tcPr>
            <w:tcW w:w="2515" w:type="dxa"/>
          </w:tcPr>
          <w:p w14:paraId="2D172B5C" w14:textId="4BE58170"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sihtrühm</w:t>
            </w:r>
          </w:p>
          <w:p w14:paraId="6CE73F56"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Määratlege täpne sihtrühm ehk inimesed, kellele projekti tegevused on suunatud, iseloomustage sihtrühma – võimalusel määratlege arv, vanus jne.</w:t>
            </w:r>
          </w:p>
        </w:tc>
        <w:tc>
          <w:tcPr>
            <w:tcW w:w="6547" w:type="dxa"/>
            <w:gridSpan w:val="2"/>
          </w:tcPr>
          <w:p w14:paraId="371FE677" w14:textId="24400E9C" w:rsidR="004A7D50"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Nii nagu kõigi ESÜ tegevuste puhul on ka suurlaagri „Silmapiir“ sihtrühmaks Eesti Skautide Ühingu noored alates 6. eluaastast. Suurlaager pakub tegevusi ka täisealistele organisatsiooni liikmetele, kellel on võimalik jagada noortega skauditarkusi, olles ise tegevuste läbiviijad ja koolitajad ning osaleda laagri korralduses vabatahtlikuna.</w:t>
            </w:r>
          </w:p>
          <w:p w14:paraId="62ABBFBF" w14:textId="77777777" w:rsidR="00CF230D" w:rsidRDefault="00CF230D" w:rsidP="004A7D50">
            <w:pPr>
              <w:rPr>
                <w:rFonts w:ascii="Times New Roman" w:hAnsi="Times New Roman" w:cs="Times New Roman"/>
                <w:sz w:val="24"/>
                <w:szCs w:val="24"/>
                <w:lang w:val="et-EE"/>
              </w:rPr>
            </w:pPr>
          </w:p>
          <w:p w14:paraId="0793F965" w14:textId="0807A34E" w:rsidR="00CF230D" w:rsidRPr="00C120EB" w:rsidRDefault="00CF230D" w:rsidP="004A7D50">
            <w:pPr>
              <w:rPr>
                <w:rFonts w:ascii="Times New Roman" w:hAnsi="Times New Roman" w:cs="Times New Roman"/>
                <w:sz w:val="24"/>
                <w:szCs w:val="24"/>
                <w:lang w:val="et-EE"/>
              </w:rPr>
            </w:pPr>
            <w:r>
              <w:rPr>
                <w:rFonts w:ascii="Times New Roman" w:hAnsi="Times New Roman" w:cs="Times New Roman"/>
                <w:sz w:val="24"/>
                <w:szCs w:val="24"/>
                <w:lang w:val="et-EE"/>
              </w:rPr>
              <w:t>Tänaseks on laagrisse registreerunuid 201, kellest vene emakeelega noori on 75.</w:t>
            </w:r>
            <w:r w:rsidR="00BA1C6D">
              <w:rPr>
                <w:rFonts w:ascii="Times New Roman" w:hAnsi="Times New Roman" w:cs="Times New Roman"/>
                <w:sz w:val="24"/>
                <w:szCs w:val="24"/>
                <w:lang w:val="et-EE"/>
              </w:rPr>
              <w:t xml:space="preserve"> Eesti Skautide Ühingu liikmeskonnast u 30% moodustavad vene emakeelega noored. Kogu skautlik tegevus toimub aga eesti keeles ja on seega heaks keelekümbluskeskkonnaks. </w:t>
            </w:r>
          </w:p>
          <w:p w14:paraId="68C382C2" w14:textId="77777777" w:rsidR="004A7D50" w:rsidRPr="00C120EB" w:rsidRDefault="004A7D50" w:rsidP="004A7D50">
            <w:pPr>
              <w:rPr>
                <w:rFonts w:ascii="Times New Roman" w:hAnsi="Times New Roman" w:cs="Times New Roman"/>
                <w:sz w:val="24"/>
                <w:szCs w:val="24"/>
                <w:lang w:val="et-EE"/>
              </w:rPr>
            </w:pPr>
          </w:p>
          <w:p w14:paraId="5DD9393F" w14:textId="75B43360" w:rsidR="004A7D50" w:rsidRPr="00C120EB" w:rsidRDefault="00F333EB" w:rsidP="004A7D50">
            <w:pPr>
              <w:rPr>
                <w:rFonts w:ascii="Times New Roman" w:hAnsi="Times New Roman" w:cs="Times New Roman"/>
                <w:sz w:val="24"/>
                <w:szCs w:val="24"/>
                <w:lang w:val="et-EE"/>
              </w:rPr>
            </w:pPr>
            <w:r>
              <w:rPr>
                <w:rFonts w:ascii="Times New Roman" w:hAnsi="Times New Roman" w:cs="Times New Roman"/>
                <w:sz w:val="24"/>
                <w:szCs w:val="24"/>
                <w:lang w:val="et-EE"/>
              </w:rPr>
              <w:t>Laagrisse on o</w:t>
            </w:r>
            <w:r w:rsidR="004A7D50" w:rsidRPr="00C120EB">
              <w:rPr>
                <w:rFonts w:ascii="Times New Roman" w:hAnsi="Times New Roman" w:cs="Times New Roman"/>
                <w:sz w:val="24"/>
                <w:szCs w:val="24"/>
                <w:lang w:val="et-EE"/>
              </w:rPr>
              <w:t xml:space="preserve">odatud </w:t>
            </w:r>
            <w:r>
              <w:rPr>
                <w:rFonts w:ascii="Times New Roman" w:hAnsi="Times New Roman" w:cs="Times New Roman"/>
                <w:sz w:val="24"/>
                <w:szCs w:val="24"/>
                <w:lang w:val="et-EE"/>
              </w:rPr>
              <w:t>osalema</w:t>
            </w:r>
            <w:r w:rsidR="004A7D50" w:rsidRPr="00C120EB">
              <w:rPr>
                <w:rFonts w:ascii="Times New Roman" w:hAnsi="Times New Roman" w:cs="Times New Roman"/>
                <w:sz w:val="24"/>
                <w:szCs w:val="24"/>
                <w:lang w:val="et-EE"/>
              </w:rPr>
              <w:t xml:space="preserve"> ka Eesti Gaidide Liit, </w:t>
            </w:r>
            <w:proofErr w:type="spellStart"/>
            <w:r w:rsidR="004A7D50" w:rsidRPr="00C120EB">
              <w:rPr>
                <w:rFonts w:ascii="Times New Roman" w:hAnsi="Times New Roman" w:cs="Times New Roman"/>
                <w:sz w:val="24"/>
                <w:szCs w:val="24"/>
                <w:lang w:val="et-EE"/>
              </w:rPr>
              <w:t>Noorteühing</w:t>
            </w:r>
            <w:proofErr w:type="spellEnd"/>
            <w:r w:rsidR="004A7D50" w:rsidRPr="00C120EB">
              <w:rPr>
                <w:rFonts w:ascii="Times New Roman" w:hAnsi="Times New Roman" w:cs="Times New Roman"/>
                <w:sz w:val="24"/>
                <w:szCs w:val="24"/>
                <w:lang w:val="et-EE"/>
              </w:rPr>
              <w:t xml:space="preserve"> Eesti 4H, Noored Kotkad ja Kodutütred, kes igakordselt skautide korraldatavates suurlaagrites osalenud on.</w:t>
            </w:r>
          </w:p>
          <w:p w14:paraId="4CBC3639" w14:textId="77777777" w:rsidR="004A7D50" w:rsidRPr="00C120EB" w:rsidRDefault="004A7D50" w:rsidP="004A7D50">
            <w:pPr>
              <w:rPr>
                <w:rFonts w:ascii="Times New Roman" w:hAnsi="Times New Roman" w:cs="Times New Roman"/>
                <w:sz w:val="24"/>
                <w:szCs w:val="24"/>
                <w:lang w:val="et-EE"/>
              </w:rPr>
            </w:pPr>
          </w:p>
          <w:p w14:paraId="717613CE" w14:textId="6775C1BE" w:rsidR="004A7D50" w:rsidRPr="00C120EB" w:rsidRDefault="004A7D50" w:rsidP="004A7D50">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ESÜ on osa Maailma Skautide Organisatsiooni (WOSM) 55 miljoni liikmega perest, nii on laagrisse oodatud esindajad mitte ainult üle terve Eesti, vaid peaaegu kogu maailmast. Praeguseks on </w:t>
            </w:r>
            <w:r w:rsidR="009761CE">
              <w:rPr>
                <w:rFonts w:ascii="Times New Roman" w:hAnsi="Times New Roman" w:cs="Times New Roman"/>
                <w:sz w:val="24"/>
                <w:szCs w:val="24"/>
                <w:lang w:val="et-EE"/>
              </w:rPr>
              <w:t xml:space="preserve">laagrisse registreerunud skaudid </w:t>
            </w:r>
            <w:r w:rsidRPr="00C120EB">
              <w:rPr>
                <w:rFonts w:ascii="Times New Roman" w:hAnsi="Times New Roman" w:cs="Times New Roman"/>
                <w:sz w:val="24"/>
                <w:szCs w:val="24"/>
                <w:lang w:val="et-EE"/>
              </w:rPr>
              <w:t>Ühendkuningriigist, Rootsist</w:t>
            </w:r>
            <w:r w:rsidR="00CF230D">
              <w:rPr>
                <w:rFonts w:ascii="Times New Roman" w:hAnsi="Times New Roman" w:cs="Times New Roman"/>
                <w:sz w:val="24"/>
                <w:szCs w:val="24"/>
                <w:lang w:val="et-EE"/>
              </w:rPr>
              <w:t>, Alžeeriast, Saksamaalt, Kongost, Leedust</w:t>
            </w:r>
            <w:r w:rsidRPr="00C120EB">
              <w:rPr>
                <w:rFonts w:ascii="Times New Roman" w:hAnsi="Times New Roman" w:cs="Times New Roman"/>
                <w:sz w:val="24"/>
                <w:szCs w:val="24"/>
                <w:lang w:val="et-EE"/>
              </w:rPr>
              <w:t xml:space="preserve"> ja Egiptusest, samuti panustavad nad ka laagri korralduses ja tegevuste läbi viimises.  </w:t>
            </w:r>
          </w:p>
          <w:p w14:paraId="7E75BB0D" w14:textId="4041CB45" w:rsidR="00A3688C" w:rsidRPr="00C120EB" w:rsidRDefault="00A3688C" w:rsidP="00A3688C">
            <w:pPr>
              <w:rPr>
                <w:rFonts w:ascii="Times New Roman" w:hAnsi="Times New Roman" w:cs="Times New Roman"/>
                <w:sz w:val="24"/>
                <w:szCs w:val="24"/>
                <w:lang w:val="et-EE"/>
              </w:rPr>
            </w:pPr>
          </w:p>
        </w:tc>
      </w:tr>
      <w:tr w:rsidR="00A3688C" w:rsidRPr="00C120EB" w14:paraId="4ED1D256" w14:textId="77777777" w:rsidTr="009761CE">
        <w:tc>
          <w:tcPr>
            <w:tcW w:w="2515" w:type="dxa"/>
          </w:tcPr>
          <w:p w14:paraId="631186F2"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tegevused ja ajakava</w:t>
            </w:r>
          </w:p>
          <w:p w14:paraId="3272D6C5"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tegevusi, mida tehakse projekti elluviimiseks ning millises ajalises plaanis.</w:t>
            </w:r>
          </w:p>
        </w:tc>
        <w:tc>
          <w:tcPr>
            <w:tcW w:w="6547" w:type="dxa"/>
            <w:gridSpan w:val="2"/>
          </w:tcPr>
          <w:p w14:paraId="05593ADC" w14:textId="77777777" w:rsidR="004A7D50" w:rsidRPr="004A7D50" w:rsidRDefault="004A7D50" w:rsidP="004A7D50">
            <w:pPr>
              <w:spacing w:before="240" w:after="240"/>
              <w:rPr>
                <w:rFonts w:ascii="Times New Roman" w:eastAsia="Times New Roman" w:hAnsi="Times New Roman" w:cs="Times New Roman"/>
                <w:b/>
                <w:bCs/>
                <w:sz w:val="24"/>
                <w:szCs w:val="24"/>
                <w:lang w:val="et-EE"/>
              </w:rPr>
            </w:pPr>
            <w:r w:rsidRPr="004A7D50">
              <w:rPr>
                <w:rFonts w:ascii="Times New Roman" w:eastAsia="Times New Roman" w:hAnsi="Times New Roman" w:cs="Times New Roman"/>
                <w:b/>
                <w:bCs/>
                <w:color w:val="000000"/>
                <w:sz w:val="24"/>
                <w:szCs w:val="24"/>
                <w:lang w:val="et-EE"/>
              </w:rPr>
              <w:t>Ettevalmistusperiood</w:t>
            </w:r>
          </w:p>
          <w:p w14:paraId="4B33BBAD" w14:textId="77777777"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1. Meeskonna kokkupanek (alates mai 2023)</w:t>
            </w:r>
          </w:p>
          <w:p w14:paraId="1AB3A6B4" w14:textId="62E4D582"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 xml:space="preserve">2. </w:t>
            </w:r>
            <w:proofErr w:type="spellStart"/>
            <w:r w:rsidRPr="004A7D50">
              <w:rPr>
                <w:rFonts w:ascii="Times New Roman" w:eastAsia="Times New Roman" w:hAnsi="Times New Roman" w:cs="Times New Roman"/>
                <w:color w:val="000000"/>
                <w:sz w:val="24"/>
                <w:szCs w:val="24"/>
                <w:lang w:val="et-EE"/>
              </w:rPr>
              <w:t>Üldplaneerimine</w:t>
            </w:r>
            <w:proofErr w:type="spellEnd"/>
            <w:r w:rsidRPr="004A7D50">
              <w:rPr>
                <w:rFonts w:ascii="Times New Roman" w:eastAsia="Times New Roman" w:hAnsi="Times New Roman" w:cs="Times New Roman"/>
                <w:color w:val="000000"/>
                <w:sz w:val="24"/>
                <w:szCs w:val="24"/>
                <w:lang w:val="et-EE"/>
              </w:rPr>
              <w:t xml:space="preserve">: koht, eelarvestamine </w:t>
            </w:r>
            <w:r w:rsidRPr="00C120EB">
              <w:rPr>
                <w:rFonts w:ascii="Times New Roman" w:eastAsia="Times New Roman" w:hAnsi="Times New Roman" w:cs="Times New Roman"/>
                <w:color w:val="000000"/>
                <w:sz w:val="24"/>
                <w:szCs w:val="24"/>
                <w:lang w:val="et-EE"/>
              </w:rPr>
              <w:t xml:space="preserve">jms </w:t>
            </w:r>
            <w:r w:rsidRPr="004A7D50">
              <w:rPr>
                <w:rFonts w:ascii="Times New Roman" w:eastAsia="Times New Roman" w:hAnsi="Times New Roman" w:cs="Times New Roman"/>
                <w:color w:val="000000"/>
                <w:sz w:val="24"/>
                <w:szCs w:val="24"/>
                <w:lang w:val="et-EE"/>
              </w:rPr>
              <w:t>(kuni</w:t>
            </w:r>
            <w:r w:rsidRPr="00C120EB">
              <w:rPr>
                <w:rFonts w:ascii="Times New Roman" w:eastAsia="Times New Roman" w:hAnsi="Times New Roman" w:cs="Times New Roman"/>
                <w:color w:val="000000"/>
                <w:sz w:val="24"/>
                <w:szCs w:val="24"/>
                <w:lang w:val="et-EE"/>
              </w:rPr>
              <w:t xml:space="preserve"> 01.07</w:t>
            </w:r>
            <w:r w:rsidRPr="004A7D50">
              <w:rPr>
                <w:rFonts w:ascii="Times New Roman" w:eastAsia="Times New Roman" w:hAnsi="Times New Roman" w:cs="Times New Roman"/>
                <w:color w:val="000000"/>
                <w:sz w:val="24"/>
                <w:szCs w:val="24"/>
                <w:lang w:val="et-EE"/>
              </w:rPr>
              <w:t>.2024)</w:t>
            </w:r>
          </w:p>
          <w:p w14:paraId="790F0C79" w14:textId="7E162125"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3. Programmi kokkupanek </w:t>
            </w:r>
            <w:r w:rsidR="00F333EB">
              <w:rPr>
                <w:rFonts w:ascii="Times New Roman" w:eastAsia="Times New Roman" w:hAnsi="Times New Roman" w:cs="Times New Roman"/>
                <w:color w:val="000000"/>
                <w:sz w:val="24"/>
                <w:szCs w:val="24"/>
                <w:lang w:val="et-EE"/>
              </w:rPr>
              <w:t>(alates detsember 2023 kuni märts 2024)</w:t>
            </w:r>
          </w:p>
          <w:p w14:paraId="515E69EE" w14:textId="078AEA9E"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4. Kutsed külalistele</w:t>
            </w:r>
            <w:r w:rsidR="00F333EB">
              <w:rPr>
                <w:rFonts w:ascii="Times New Roman" w:eastAsia="Times New Roman" w:hAnsi="Times New Roman" w:cs="Times New Roman"/>
                <w:color w:val="000000"/>
                <w:sz w:val="24"/>
                <w:szCs w:val="24"/>
                <w:lang w:val="et-EE"/>
              </w:rPr>
              <w:t xml:space="preserve"> (detsember 2023)</w:t>
            </w:r>
          </w:p>
          <w:p w14:paraId="2E129F90" w14:textId="47973679"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lang w:val="et-EE"/>
              </w:rPr>
              <w:t>5. Registreerimine (alates 01.01.</w:t>
            </w:r>
            <w:r w:rsidRPr="00C120EB">
              <w:rPr>
                <w:rFonts w:ascii="Times New Roman" w:eastAsia="Times New Roman" w:hAnsi="Times New Roman" w:cs="Times New Roman"/>
                <w:color w:val="000000"/>
                <w:sz w:val="24"/>
                <w:szCs w:val="24"/>
                <w:lang w:val="et-EE"/>
              </w:rPr>
              <w:t>20</w:t>
            </w:r>
            <w:r w:rsidRPr="004A7D50">
              <w:rPr>
                <w:rFonts w:ascii="Times New Roman" w:eastAsia="Times New Roman" w:hAnsi="Times New Roman" w:cs="Times New Roman"/>
                <w:color w:val="000000"/>
                <w:sz w:val="24"/>
                <w:szCs w:val="24"/>
                <w:lang w:val="et-EE"/>
              </w:rPr>
              <w:t>24)</w:t>
            </w:r>
          </w:p>
          <w:p w14:paraId="1B801176" w14:textId="2C42FCDC" w:rsidR="004A7D50" w:rsidRPr="004A7D50" w:rsidRDefault="004A7D50" w:rsidP="004A7D50">
            <w:pPr>
              <w:spacing w:before="240" w:after="240"/>
              <w:rPr>
                <w:rFonts w:ascii="Times New Roman" w:eastAsia="Times New Roman" w:hAnsi="Times New Roman" w:cs="Times New Roman"/>
                <w:color w:val="000000"/>
                <w:sz w:val="24"/>
                <w:szCs w:val="24"/>
                <w:lang w:val="et-EE"/>
              </w:rPr>
            </w:pPr>
            <w:r w:rsidRPr="004A7D50">
              <w:rPr>
                <w:rFonts w:ascii="Times New Roman" w:eastAsia="Times New Roman" w:hAnsi="Times New Roman" w:cs="Times New Roman"/>
                <w:color w:val="000000"/>
                <w:sz w:val="24"/>
                <w:szCs w:val="24"/>
                <w:lang w:val="et-EE"/>
              </w:rPr>
              <w:t>6. Laager (21</w:t>
            </w:r>
            <w:r w:rsidRPr="00C120EB">
              <w:rPr>
                <w:rFonts w:ascii="Times New Roman" w:eastAsia="Times New Roman" w:hAnsi="Times New Roman" w:cs="Times New Roman"/>
                <w:color w:val="000000"/>
                <w:sz w:val="24"/>
                <w:szCs w:val="24"/>
                <w:lang w:val="et-EE"/>
              </w:rPr>
              <w:t>.–</w:t>
            </w:r>
            <w:r w:rsidRPr="004A7D50">
              <w:rPr>
                <w:rFonts w:ascii="Times New Roman" w:eastAsia="Times New Roman" w:hAnsi="Times New Roman" w:cs="Times New Roman"/>
                <w:color w:val="000000"/>
                <w:sz w:val="24"/>
                <w:szCs w:val="24"/>
                <w:lang w:val="et-EE"/>
              </w:rPr>
              <w:t>27.07.</w:t>
            </w:r>
            <w:r w:rsidRPr="00C120EB">
              <w:rPr>
                <w:rFonts w:ascii="Times New Roman" w:eastAsia="Times New Roman" w:hAnsi="Times New Roman" w:cs="Times New Roman"/>
                <w:color w:val="000000"/>
                <w:sz w:val="24"/>
                <w:szCs w:val="24"/>
                <w:lang w:val="et-EE"/>
              </w:rPr>
              <w:t>20</w:t>
            </w:r>
            <w:r w:rsidRPr="004A7D50">
              <w:rPr>
                <w:rFonts w:ascii="Times New Roman" w:eastAsia="Times New Roman" w:hAnsi="Times New Roman" w:cs="Times New Roman"/>
                <w:color w:val="000000"/>
                <w:sz w:val="24"/>
                <w:szCs w:val="24"/>
                <w:lang w:val="et-EE"/>
              </w:rPr>
              <w:t>24)</w:t>
            </w:r>
          </w:p>
          <w:p w14:paraId="7DB5B353" w14:textId="34197D55" w:rsidR="004A7D50" w:rsidRDefault="004A7D50" w:rsidP="004A7D50">
            <w:pPr>
              <w:spacing w:before="240" w:after="240"/>
              <w:rPr>
                <w:rFonts w:ascii="Times New Roman" w:eastAsia="Times New Roman" w:hAnsi="Times New Roman" w:cs="Times New Roman"/>
                <w:color w:val="000000"/>
                <w:sz w:val="24"/>
                <w:szCs w:val="24"/>
                <w:lang w:val="et-EE"/>
              </w:rPr>
            </w:pPr>
            <w:r w:rsidRPr="004A7D50">
              <w:rPr>
                <w:rFonts w:ascii="Times New Roman" w:eastAsia="Times New Roman" w:hAnsi="Times New Roman" w:cs="Times New Roman"/>
                <w:color w:val="000000"/>
                <w:sz w:val="24"/>
                <w:szCs w:val="24"/>
                <w:lang w:val="et-EE"/>
              </w:rPr>
              <w:t>7. Aruandlus</w:t>
            </w:r>
          </w:p>
          <w:p w14:paraId="3AC21600" w14:textId="77777777" w:rsidR="009761CE" w:rsidRPr="009761CE" w:rsidRDefault="009761CE" w:rsidP="004A7D50">
            <w:pPr>
              <w:spacing w:before="240" w:after="240"/>
              <w:rPr>
                <w:rFonts w:ascii="Times New Roman" w:eastAsia="Times New Roman" w:hAnsi="Times New Roman" w:cs="Times New Roman"/>
                <w:sz w:val="24"/>
                <w:szCs w:val="24"/>
                <w:lang w:val="et-EE"/>
              </w:rPr>
            </w:pPr>
          </w:p>
          <w:p w14:paraId="4A84F7BE" w14:textId="7BC23EED" w:rsidR="004A7D50" w:rsidRPr="004A7D50" w:rsidRDefault="004A7D50" w:rsidP="004A7D50">
            <w:pPr>
              <w:spacing w:before="240" w:after="240"/>
              <w:rPr>
                <w:rFonts w:ascii="Times New Roman" w:eastAsia="Times New Roman" w:hAnsi="Times New Roman" w:cs="Times New Roman"/>
                <w:b/>
                <w:bCs/>
                <w:sz w:val="24"/>
                <w:szCs w:val="24"/>
                <w:lang w:val="et-EE"/>
              </w:rPr>
            </w:pPr>
            <w:r w:rsidRPr="004A7D50">
              <w:rPr>
                <w:rFonts w:ascii="Times New Roman" w:eastAsia="Times New Roman" w:hAnsi="Times New Roman" w:cs="Times New Roman"/>
                <w:b/>
                <w:bCs/>
                <w:color w:val="000000"/>
                <w:sz w:val="24"/>
                <w:szCs w:val="24"/>
                <w:lang w:val="et-EE"/>
              </w:rPr>
              <w:t>Laagrikava</w:t>
            </w:r>
            <w:r w:rsidRPr="00C120EB">
              <w:rPr>
                <w:rFonts w:ascii="Times New Roman" w:eastAsia="Times New Roman" w:hAnsi="Times New Roman" w:cs="Times New Roman"/>
                <w:b/>
                <w:bCs/>
                <w:color w:val="000000"/>
                <w:sz w:val="24"/>
                <w:szCs w:val="24"/>
                <w:lang w:val="et-EE"/>
              </w:rPr>
              <w:t xml:space="preserve"> </w:t>
            </w:r>
          </w:p>
          <w:p w14:paraId="75558756" w14:textId="655B68BA" w:rsidR="004A7D50" w:rsidRPr="00247149" w:rsidRDefault="004A7D50"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 päev (</w:t>
            </w:r>
            <w:r w:rsidRPr="004A7D50">
              <w:rPr>
                <w:rFonts w:ascii="Times New Roman" w:eastAsia="Times New Roman" w:hAnsi="Times New Roman" w:cs="Times New Roman"/>
                <w:color w:val="000000"/>
                <w:sz w:val="24"/>
                <w:szCs w:val="24"/>
                <w:u w:val="single"/>
                <w:lang w:val="et-EE"/>
              </w:rPr>
              <w:t>21.07</w:t>
            </w:r>
            <w:r w:rsidRPr="00247149">
              <w:rPr>
                <w:rFonts w:ascii="Times New Roman" w:eastAsia="Times New Roman" w:hAnsi="Times New Roman" w:cs="Times New Roman"/>
                <w:color w:val="000000"/>
                <w:sz w:val="24"/>
                <w:szCs w:val="24"/>
                <w:u w:val="single"/>
                <w:lang w:val="et-EE"/>
              </w:rPr>
              <w:t>.2024)</w:t>
            </w:r>
            <w:r w:rsidR="00247149" w:rsidRPr="00247149">
              <w:rPr>
                <w:rFonts w:ascii="Times New Roman" w:eastAsia="Times New Roman" w:hAnsi="Times New Roman" w:cs="Times New Roman"/>
                <w:color w:val="000000"/>
                <w:sz w:val="24"/>
                <w:szCs w:val="24"/>
                <w:u w:val="single"/>
                <w:lang w:val="et-EE"/>
              </w:rPr>
              <w:t xml:space="preserve">. Saabumine ja laagriala ehitamine. </w:t>
            </w:r>
          </w:p>
          <w:p w14:paraId="72B4ED7F" w14:textId="77777777" w:rsidR="004A7D50"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 xml:space="preserve">Laager toimub enamjaolt Paunküla Heaolukeskuse territooriumil, osaliselt on hõivatud ka RMK metsad ja ning Paunküla veehoidla. </w:t>
            </w:r>
          </w:p>
          <w:p w14:paraId="6A212397" w14:textId="4B6421E4"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Laagrilised on jaotatud all-laagritesse, kus igal all-laagril on oma lõkkeplats ning kõik eluks vajalik käe-jala juures.</w:t>
            </w:r>
            <w:r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  </w:t>
            </w:r>
          </w:p>
          <w:p w14:paraId="145F4375" w14:textId="171A9C3A"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 xml:space="preserve">Esimesel päeval toimub laagriliste registreerimine, </w:t>
            </w:r>
            <w:r w:rsidR="00C120EB">
              <w:rPr>
                <w:rFonts w:ascii="Times New Roman" w:eastAsia="Times New Roman" w:hAnsi="Times New Roman" w:cs="Times New Roman"/>
                <w:color w:val="000000"/>
                <w:sz w:val="24"/>
                <w:szCs w:val="24"/>
                <w:shd w:val="clear" w:color="auto" w:fill="FFFFFF"/>
                <w:lang w:val="et-EE"/>
              </w:rPr>
              <w:t xml:space="preserve">gruppidesse </w:t>
            </w:r>
            <w:r w:rsidRPr="004A7D50">
              <w:rPr>
                <w:rFonts w:ascii="Times New Roman" w:eastAsia="Times New Roman" w:hAnsi="Times New Roman" w:cs="Times New Roman"/>
                <w:color w:val="000000"/>
                <w:sz w:val="24"/>
                <w:szCs w:val="24"/>
                <w:shd w:val="clear" w:color="auto" w:fill="FFFFFF"/>
                <w:lang w:val="et-EE"/>
              </w:rPr>
              <w:t>jaotamine ja all-laagrite ehitus. See hõlmab lõkkeplatside tegemist, söögikohtade (laudade, toolide) ehitamist, ühiskasutus</w:t>
            </w:r>
            <w:r w:rsidRPr="00C120EB">
              <w:rPr>
                <w:rFonts w:ascii="Times New Roman" w:eastAsia="Times New Roman" w:hAnsi="Times New Roman" w:cs="Times New Roman"/>
                <w:color w:val="000000"/>
                <w:sz w:val="24"/>
                <w:szCs w:val="24"/>
                <w:shd w:val="clear" w:color="auto" w:fill="FFFFFF"/>
                <w:lang w:val="et-EE"/>
              </w:rPr>
              <w:t>es</w:t>
            </w:r>
            <w:r w:rsidRPr="004A7D50">
              <w:rPr>
                <w:rFonts w:ascii="Times New Roman" w:eastAsia="Times New Roman" w:hAnsi="Times New Roman" w:cs="Times New Roman"/>
                <w:color w:val="000000"/>
                <w:sz w:val="24"/>
                <w:szCs w:val="24"/>
                <w:shd w:val="clear" w:color="auto" w:fill="FFFFFF"/>
                <w:lang w:val="et-EE"/>
              </w:rPr>
              <w:t xml:space="preserve"> varjualuste ehitamist, </w:t>
            </w:r>
            <w:r w:rsidR="00C120EB">
              <w:rPr>
                <w:rFonts w:ascii="Times New Roman" w:eastAsia="Times New Roman" w:hAnsi="Times New Roman" w:cs="Times New Roman"/>
                <w:color w:val="000000"/>
                <w:sz w:val="24"/>
                <w:szCs w:val="24"/>
                <w:shd w:val="clear" w:color="auto" w:fill="FFFFFF"/>
                <w:lang w:val="et-EE"/>
              </w:rPr>
              <w:t xml:space="preserve">toidunõude </w:t>
            </w:r>
            <w:r w:rsidRPr="004A7D50">
              <w:rPr>
                <w:rFonts w:ascii="Times New Roman" w:eastAsia="Times New Roman" w:hAnsi="Times New Roman" w:cs="Times New Roman"/>
                <w:color w:val="000000"/>
                <w:sz w:val="24"/>
                <w:szCs w:val="24"/>
                <w:shd w:val="clear" w:color="auto" w:fill="FFFFFF"/>
                <w:lang w:val="et-EE"/>
              </w:rPr>
              <w:t xml:space="preserve">pesemiskohtade ehitust, telkide ülespanekut, all-laagrite piiramist. Ehitamise käigus õpetatakse noa, nööri ja erinevate tööriistade </w:t>
            </w:r>
            <w:r w:rsidRPr="00C120EB">
              <w:rPr>
                <w:rFonts w:ascii="Times New Roman" w:eastAsia="Times New Roman" w:hAnsi="Times New Roman" w:cs="Times New Roman"/>
                <w:color w:val="000000"/>
                <w:sz w:val="24"/>
                <w:szCs w:val="24"/>
                <w:shd w:val="clear" w:color="auto" w:fill="FFFFFF"/>
                <w:lang w:val="et-EE"/>
              </w:rPr>
              <w:t>kasutamist</w:t>
            </w:r>
            <w:r w:rsidR="00C120EB">
              <w:rPr>
                <w:rFonts w:ascii="Times New Roman" w:eastAsia="Times New Roman" w:hAnsi="Times New Roman" w:cs="Times New Roman"/>
                <w:color w:val="000000"/>
                <w:sz w:val="24"/>
                <w:szCs w:val="24"/>
                <w:shd w:val="clear" w:color="auto" w:fill="FFFFFF"/>
                <w:lang w:val="et-EE"/>
              </w:rPr>
              <w:t>, samuti saavad noored tulla ise uute ideede peale, et oma laagriala kodusemaks muuta (nt all-laagri kiige ehitamine, vaa</w:t>
            </w:r>
            <w:r w:rsidR="00247149">
              <w:rPr>
                <w:rFonts w:ascii="Times New Roman" w:eastAsia="Times New Roman" w:hAnsi="Times New Roman" w:cs="Times New Roman"/>
                <w:color w:val="000000"/>
                <w:sz w:val="24"/>
                <w:szCs w:val="24"/>
                <w:shd w:val="clear" w:color="auto" w:fill="FFFFFF"/>
                <w:lang w:val="et-EE"/>
              </w:rPr>
              <w:t>te</w:t>
            </w:r>
            <w:r w:rsidR="00C120EB">
              <w:rPr>
                <w:rFonts w:ascii="Times New Roman" w:eastAsia="Times New Roman" w:hAnsi="Times New Roman" w:cs="Times New Roman"/>
                <w:color w:val="000000"/>
                <w:sz w:val="24"/>
                <w:szCs w:val="24"/>
                <w:shd w:val="clear" w:color="auto" w:fill="FFFFFF"/>
                <w:lang w:val="et-EE"/>
              </w:rPr>
              <w:t>platvorm jne)</w:t>
            </w:r>
            <w:r w:rsidRPr="004A7D50">
              <w:rPr>
                <w:rFonts w:ascii="Times New Roman" w:eastAsia="Times New Roman" w:hAnsi="Times New Roman" w:cs="Times New Roman"/>
                <w:color w:val="000000"/>
                <w:sz w:val="24"/>
                <w:szCs w:val="24"/>
                <w:shd w:val="clear" w:color="auto" w:fill="FFFFFF"/>
                <w:lang w:val="et-EE"/>
              </w:rPr>
              <w:t xml:space="preserve">. </w:t>
            </w:r>
            <w:r w:rsidR="00C120EB" w:rsidRPr="00C120EB">
              <w:rPr>
                <w:rFonts w:ascii="Times New Roman" w:eastAsia="Times New Roman" w:hAnsi="Times New Roman" w:cs="Times New Roman"/>
                <w:color w:val="000000"/>
                <w:sz w:val="24"/>
                <w:szCs w:val="24"/>
                <w:shd w:val="clear" w:color="auto" w:fill="FFFFFF"/>
                <w:lang w:val="et-EE"/>
              </w:rPr>
              <w:t>Omandatakse</w:t>
            </w:r>
            <w:r w:rsidRPr="00C120EB">
              <w:rPr>
                <w:rFonts w:ascii="Times New Roman" w:eastAsia="Times New Roman" w:hAnsi="Times New Roman" w:cs="Times New Roman"/>
                <w:color w:val="000000"/>
                <w:sz w:val="24"/>
                <w:szCs w:val="24"/>
                <w:shd w:val="clear" w:color="auto" w:fill="FFFFFF"/>
                <w:lang w:val="et-EE"/>
              </w:rPr>
              <w:t xml:space="preserve"> ja testitakse oskuseid, milles</w:t>
            </w:r>
            <w:r w:rsidR="00C120EB">
              <w:rPr>
                <w:rFonts w:ascii="Times New Roman" w:eastAsia="Times New Roman" w:hAnsi="Times New Roman" w:cs="Times New Roman"/>
                <w:color w:val="000000"/>
                <w:sz w:val="24"/>
                <w:szCs w:val="24"/>
                <w:shd w:val="clear" w:color="auto" w:fill="FFFFFF"/>
                <w:lang w:val="et-EE"/>
              </w:rPr>
              <w:t>t</w:t>
            </w:r>
            <w:r w:rsidRPr="00C120EB">
              <w:rPr>
                <w:rFonts w:ascii="Times New Roman" w:eastAsia="Times New Roman" w:hAnsi="Times New Roman" w:cs="Times New Roman"/>
                <w:color w:val="000000"/>
                <w:sz w:val="24"/>
                <w:szCs w:val="24"/>
                <w:shd w:val="clear" w:color="auto" w:fill="FFFFFF"/>
                <w:lang w:val="et-EE"/>
              </w:rPr>
              <w:t xml:space="preserve"> on kasu ka kriisiolukordades ja paraneb valmisolek teisi aidata. </w:t>
            </w:r>
          </w:p>
          <w:p w14:paraId="25AB8CB0" w14:textId="79CF2CF0" w:rsidR="004A7D50" w:rsidRPr="004A7D50" w:rsidRDefault="004A7D50"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II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2</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T</w:t>
            </w:r>
            <w:r w:rsidRPr="004A7D50">
              <w:rPr>
                <w:rFonts w:ascii="Times New Roman" w:eastAsia="Times New Roman" w:hAnsi="Times New Roman" w:cs="Times New Roman"/>
                <w:color w:val="000000"/>
                <w:sz w:val="24"/>
                <w:szCs w:val="24"/>
                <w:u w:val="single"/>
                <w:shd w:val="clear" w:color="auto" w:fill="FFFFFF"/>
                <w:lang w:val="et-EE"/>
              </w:rPr>
              <w:t xml:space="preserve">egevuspäev </w:t>
            </w:r>
            <w:r w:rsidRPr="00247149">
              <w:rPr>
                <w:rFonts w:ascii="Times New Roman" w:eastAsia="Times New Roman" w:hAnsi="Times New Roman" w:cs="Times New Roman"/>
                <w:color w:val="000000"/>
                <w:sz w:val="24"/>
                <w:szCs w:val="24"/>
                <w:u w:val="single"/>
                <w:shd w:val="clear" w:color="auto" w:fill="FFFFFF"/>
                <w:lang w:val="et-EE"/>
              </w:rPr>
              <w:t>“</w:t>
            </w:r>
            <w:r w:rsidRPr="004A7D50">
              <w:rPr>
                <w:rFonts w:ascii="Times New Roman" w:eastAsia="Times New Roman" w:hAnsi="Times New Roman" w:cs="Times New Roman"/>
                <w:color w:val="000000"/>
                <w:sz w:val="24"/>
                <w:szCs w:val="24"/>
                <w:u w:val="single"/>
                <w:shd w:val="clear" w:color="auto" w:fill="FFFFFF"/>
                <w:lang w:val="et-EE"/>
              </w:rPr>
              <w:t>Loodus</w:t>
            </w:r>
            <w:r w:rsidRPr="00247149">
              <w:rPr>
                <w:rFonts w:ascii="Times New Roman" w:eastAsia="Times New Roman" w:hAnsi="Times New Roman" w:cs="Times New Roman"/>
                <w:color w:val="000000"/>
                <w:sz w:val="24"/>
                <w:szCs w:val="24"/>
                <w:u w:val="single"/>
                <w:shd w:val="clear" w:color="auto" w:fill="FFFFFF"/>
                <w:lang w:val="et-EE"/>
              </w:rPr>
              <w:t>”</w:t>
            </w:r>
            <w:r w:rsidRPr="004A7D50">
              <w:rPr>
                <w:rFonts w:ascii="Times New Roman" w:eastAsia="Times New Roman" w:hAnsi="Times New Roman" w:cs="Times New Roman"/>
                <w:color w:val="000000"/>
                <w:sz w:val="24"/>
                <w:szCs w:val="24"/>
                <w:u w:val="single"/>
                <w:shd w:val="clear" w:color="auto" w:fill="FFFFFF"/>
                <w:lang w:val="et-EE"/>
              </w:rPr>
              <w:t>.</w:t>
            </w:r>
          </w:p>
          <w:p w14:paraId="76388421" w14:textId="20BD0705" w:rsidR="004A7D50"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Toimuvad erinevad tegevusvälja</w:t>
            </w:r>
            <w:r w:rsidR="00971067" w:rsidRPr="00C120EB">
              <w:rPr>
                <w:rFonts w:ascii="Times New Roman" w:eastAsia="Times New Roman" w:hAnsi="Times New Roman" w:cs="Times New Roman"/>
                <w:color w:val="000000"/>
                <w:sz w:val="24"/>
                <w:szCs w:val="24"/>
                <w:shd w:val="clear" w:color="auto" w:fill="FFFFFF"/>
                <w:lang w:val="et-EE"/>
              </w:rPr>
              <w:t>d</w:t>
            </w:r>
            <w:r w:rsidRPr="004A7D50">
              <w:rPr>
                <w:rFonts w:ascii="Times New Roman" w:eastAsia="Times New Roman" w:hAnsi="Times New Roman" w:cs="Times New Roman"/>
                <w:color w:val="000000"/>
                <w:sz w:val="24"/>
                <w:szCs w:val="24"/>
                <w:shd w:val="clear" w:color="auto" w:fill="FFFFFF"/>
                <w:lang w:val="et-EE"/>
              </w:rPr>
              <w:t xml:space="preserve">. Pärast lõunat on kavas </w:t>
            </w:r>
            <w:r w:rsidR="00247149">
              <w:rPr>
                <w:rFonts w:ascii="Times New Roman" w:eastAsia="Times New Roman" w:hAnsi="Times New Roman" w:cs="Times New Roman"/>
                <w:color w:val="000000"/>
                <w:sz w:val="24"/>
                <w:szCs w:val="24"/>
                <w:shd w:val="clear" w:color="auto" w:fill="FFFFFF"/>
                <w:lang w:val="et-EE"/>
              </w:rPr>
              <w:t>l</w:t>
            </w:r>
            <w:r w:rsidRPr="004A7D50">
              <w:rPr>
                <w:rFonts w:ascii="Times New Roman" w:eastAsia="Times New Roman" w:hAnsi="Times New Roman" w:cs="Times New Roman"/>
                <w:color w:val="000000"/>
                <w:sz w:val="24"/>
                <w:szCs w:val="24"/>
                <w:shd w:val="clear" w:color="auto" w:fill="FFFFFF"/>
                <w:lang w:val="et-EE"/>
              </w:rPr>
              <w:t>oodus</w:t>
            </w:r>
            <w:r w:rsidR="00971067" w:rsidRPr="00C120EB">
              <w:rPr>
                <w:rFonts w:ascii="Times New Roman" w:eastAsia="Times New Roman" w:hAnsi="Times New Roman" w:cs="Times New Roman"/>
                <w:color w:val="000000"/>
                <w:sz w:val="24"/>
                <w:szCs w:val="24"/>
                <w:shd w:val="clear" w:color="auto" w:fill="FFFFFF"/>
                <w:lang w:val="et-EE"/>
              </w:rPr>
              <w:t>teemalised</w:t>
            </w:r>
            <w:r w:rsidRPr="004A7D50">
              <w:rPr>
                <w:rFonts w:ascii="Times New Roman" w:eastAsia="Times New Roman" w:hAnsi="Times New Roman" w:cs="Times New Roman"/>
                <w:color w:val="000000"/>
                <w:sz w:val="24"/>
                <w:szCs w:val="24"/>
                <w:shd w:val="clear" w:color="auto" w:fill="FFFFFF"/>
                <w:lang w:val="et-EE"/>
              </w:rPr>
              <w:t xml:space="preserve"> õpitoad ja mängud, kus kohale kutsutud instruktorid õpetavad taimede ja metsa tundmist ning eesti loodusest leitavate </w:t>
            </w:r>
            <w:r w:rsidR="00F333EB">
              <w:rPr>
                <w:rFonts w:ascii="Times New Roman" w:eastAsia="Times New Roman" w:hAnsi="Times New Roman" w:cs="Times New Roman"/>
                <w:color w:val="000000"/>
                <w:sz w:val="24"/>
                <w:szCs w:val="24"/>
                <w:shd w:val="clear" w:color="auto" w:fill="FFFFFF"/>
                <w:lang w:val="et-EE"/>
              </w:rPr>
              <w:t>vahendite</w:t>
            </w:r>
            <w:r w:rsidRPr="004A7D50">
              <w:rPr>
                <w:rFonts w:ascii="Times New Roman" w:eastAsia="Times New Roman" w:hAnsi="Times New Roman" w:cs="Times New Roman"/>
                <w:color w:val="000000"/>
                <w:sz w:val="24"/>
                <w:szCs w:val="24"/>
                <w:shd w:val="clear" w:color="auto" w:fill="FFFFFF"/>
                <w:lang w:val="et-EE"/>
              </w:rPr>
              <w:t xml:space="preserve"> kasutusvõimalusi (nii joogi kui söögi leidmine,</w:t>
            </w:r>
            <w:r w:rsidR="00971067" w:rsidRPr="00C120EB">
              <w:rPr>
                <w:rFonts w:ascii="Times New Roman" w:eastAsia="Times New Roman" w:hAnsi="Times New Roman" w:cs="Times New Roman"/>
                <w:color w:val="000000"/>
                <w:sz w:val="24"/>
                <w:szCs w:val="24"/>
                <w:shd w:val="clear" w:color="auto" w:fill="FFFFFF"/>
                <w:lang w:val="et-EE"/>
              </w:rPr>
              <w:t xml:space="preserve"> plekkpurkide kasutamine</w:t>
            </w:r>
            <w:r w:rsidR="00247149">
              <w:rPr>
                <w:rFonts w:ascii="Times New Roman" w:eastAsia="Times New Roman" w:hAnsi="Times New Roman" w:cs="Times New Roman"/>
                <w:color w:val="000000"/>
                <w:sz w:val="24"/>
                <w:szCs w:val="24"/>
                <w:shd w:val="clear" w:color="auto" w:fill="FFFFFF"/>
                <w:lang w:val="et-EE"/>
              </w:rPr>
              <w:t xml:space="preserve"> matkaköögis</w:t>
            </w:r>
            <w:r w:rsidR="00971067" w:rsidRPr="00C120EB">
              <w:rPr>
                <w:rFonts w:ascii="Times New Roman" w:eastAsia="Times New Roman" w:hAnsi="Times New Roman" w:cs="Times New Roman"/>
                <w:color w:val="000000"/>
                <w:sz w:val="24"/>
                <w:szCs w:val="24"/>
                <w:shd w:val="clear" w:color="auto" w:fill="FFFFFF"/>
                <w:lang w:val="et-EE"/>
              </w:rPr>
              <w:t>,</w:t>
            </w:r>
            <w:r w:rsidRPr="004A7D50">
              <w:rPr>
                <w:rFonts w:ascii="Times New Roman" w:eastAsia="Times New Roman" w:hAnsi="Times New Roman" w:cs="Times New Roman"/>
                <w:color w:val="000000"/>
                <w:sz w:val="24"/>
                <w:szCs w:val="24"/>
                <w:shd w:val="clear" w:color="auto" w:fill="FFFFFF"/>
                <w:lang w:val="et-EE"/>
              </w:rPr>
              <w:t xml:space="preserve"> orienteerumine</w:t>
            </w:r>
            <w:r w:rsidRPr="00C120EB">
              <w:rPr>
                <w:rFonts w:ascii="Times New Roman" w:eastAsia="Times New Roman" w:hAnsi="Times New Roman" w:cs="Times New Roman"/>
                <w:color w:val="000000"/>
                <w:sz w:val="24"/>
                <w:szCs w:val="24"/>
                <w:shd w:val="clear" w:color="auto" w:fill="FFFFFF"/>
                <w:lang w:val="et-EE"/>
              </w:rPr>
              <w:t xml:space="preserve"> jms</w:t>
            </w:r>
            <w:r w:rsidRPr="004A7D50">
              <w:rPr>
                <w:rFonts w:ascii="Times New Roman" w:eastAsia="Times New Roman" w:hAnsi="Times New Roman" w:cs="Times New Roman"/>
                <w:color w:val="000000"/>
                <w:sz w:val="24"/>
                <w:szCs w:val="24"/>
                <w:shd w:val="clear" w:color="auto" w:fill="FFFFFF"/>
                <w:lang w:val="et-EE"/>
              </w:rPr>
              <w:t>).</w:t>
            </w:r>
          </w:p>
          <w:p w14:paraId="39EA6F43" w14:textId="5BBF3E52" w:rsidR="00971067" w:rsidRPr="00247149" w:rsidRDefault="00971067"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III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3</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Matkapäev.</w:t>
            </w:r>
          </w:p>
          <w:p w14:paraId="7131E178" w14:textId="7D8F9B2F" w:rsidR="004A7D50" w:rsidRPr="004A7D50" w:rsidRDefault="00971067" w:rsidP="004A7D50">
            <w:pPr>
              <w:spacing w:before="240" w:after="240"/>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shd w:val="clear" w:color="auto" w:fill="FFFFFF"/>
                <w:lang w:val="et-EE"/>
              </w:rPr>
              <w:t>Matk</w:t>
            </w:r>
            <w:r w:rsidR="004A7D50" w:rsidRPr="004A7D50">
              <w:rPr>
                <w:rFonts w:ascii="Times New Roman" w:eastAsia="Times New Roman" w:hAnsi="Times New Roman" w:cs="Times New Roman"/>
                <w:color w:val="000000"/>
                <w:sz w:val="24"/>
                <w:szCs w:val="24"/>
                <w:shd w:val="clear" w:color="auto" w:fill="FFFFFF"/>
                <w:lang w:val="et-EE"/>
              </w:rPr>
              <w:t xml:space="preserve"> koosneb erinevatest tegevuspunktidest ja nende vahel liikumisest. </w:t>
            </w:r>
            <w:proofErr w:type="spellStart"/>
            <w:r w:rsidR="004A7D50" w:rsidRPr="004A7D50">
              <w:rPr>
                <w:rFonts w:ascii="Times New Roman" w:eastAsia="Times New Roman" w:hAnsi="Times New Roman" w:cs="Times New Roman"/>
                <w:color w:val="000000"/>
                <w:sz w:val="24"/>
                <w:szCs w:val="24"/>
                <w:shd w:val="clear" w:color="auto" w:fill="FFFFFF"/>
                <w:lang w:val="et-EE"/>
              </w:rPr>
              <w:t>Matkalised</w:t>
            </w:r>
            <w:proofErr w:type="spellEnd"/>
            <w:r w:rsidR="004A7D50" w:rsidRPr="004A7D50">
              <w:rPr>
                <w:rFonts w:ascii="Times New Roman" w:eastAsia="Times New Roman" w:hAnsi="Times New Roman" w:cs="Times New Roman"/>
                <w:color w:val="000000"/>
                <w:sz w:val="24"/>
                <w:szCs w:val="24"/>
                <w:shd w:val="clear" w:color="auto" w:fill="FFFFFF"/>
                <w:lang w:val="et-EE"/>
              </w:rPr>
              <w:t xml:space="preserve"> peavad ise </w:t>
            </w:r>
            <w:r w:rsidRPr="00C120EB">
              <w:rPr>
                <w:rFonts w:ascii="Times New Roman" w:eastAsia="Times New Roman" w:hAnsi="Times New Roman" w:cs="Times New Roman"/>
                <w:color w:val="000000"/>
                <w:sz w:val="24"/>
                <w:szCs w:val="24"/>
                <w:shd w:val="clear" w:color="auto" w:fill="FFFFFF"/>
                <w:lang w:val="et-EE"/>
              </w:rPr>
              <w:t>liikuma</w:t>
            </w:r>
            <w:r w:rsidR="004A7D50" w:rsidRPr="004A7D50">
              <w:rPr>
                <w:rFonts w:ascii="Times New Roman" w:eastAsia="Times New Roman" w:hAnsi="Times New Roman" w:cs="Times New Roman"/>
                <w:color w:val="000000"/>
                <w:sz w:val="24"/>
                <w:szCs w:val="24"/>
                <w:shd w:val="clear" w:color="auto" w:fill="FFFFFF"/>
                <w:lang w:val="et-EE"/>
              </w:rPr>
              <w:t xml:space="preserve"> kompassi ja kaardi abil. Matkal toimub ka punktide arvestus, parimad saavad auhinnad. Kahes matkapunktis </w:t>
            </w:r>
            <w:r w:rsidRPr="00C120EB">
              <w:rPr>
                <w:rFonts w:ascii="Times New Roman" w:eastAsia="Times New Roman" w:hAnsi="Times New Roman" w:cs="Times New Roman"/>
                <w:color w:val="000000"/>
                <w:sz w:val="24"/>
                <w:szCs w:val="24"/>
                <w:shd w:val="clear" w:color="auto" w:fill="FFFFFF"/>
                <w:lang w:val="et-EE"/>
              </w:rPr>
              <w:t xml:space="preserve">viivad tegevust läbi </w:t>
            </w:r>
            <w:r w:rsidR="00247149">
              <w:rPr>
                <w:rFonts w:ascii="Times New Roman" w:eastAsia="Times New Roman" w:hAnsi="Times New Roman" w:cs="Times New Roman"/>
                <w:color w:val="000000"/>
                <w:sz w:val="24"/>
                <w:szCs w:val="24"/>
                <w:shd w:val="clear" w:color="auto" w:fill="FFFFFF"/>
                <w:lang w:val="et-EE"/>
              </w:rPr>
              <w:t xml:space="preserve">Kaitseliidu </w:t>
            </w:r>
            <w:r w:rsidR="004A7D50" w:rsidRPr="004A7D50">
              <w:rPr>
                <w:rFonts w:ascii="Times New Roman" w:eastAsia="Times New Roman" w:hAnsi="Times New Roman" w:cs="Times New Roman"/>
                <w:color w:val="000000"/>
                <w:sz w:val="24"/>
                <w:szCs w:val="24"/>
                <w:shd w:val="clear" w:color="auto" w:fill="FFFFFF"/>
                <w:lang w:val="et-EE"/>
              </w:rPr>
              <w:t>instruktorid.</w:t>
            </w:r>
          </w:p>
          <w:p w14:paraId="142AB522" w14:textId="2D33EA50" w:rsidR="00971067" w:rsidRPr="00C120EB" w:rsidRDefault="00971067" w:rsidP="00971067">
            <w:pPr>
              <w:spacing w:before="240" w:after="240"/>
              <w:rPr>
                <w:rFonts w:ascii="Times New Roman" w:eastAsia="Times New Roman" w:hAnsi="Times New Roman" w:cs="Times New Roman"/>
                <w:color w:val="000000"/>
                <w:sz w:val="24"/>
                <w:szCs w:val="24"/>
                <w:shd w:val="clear" w:color="auto" w:fill="FFFFFF"/>
                <w:lang w:val="et-EE"/>
              </w:rPr>
            </w:pPr>
            <w:proofErr w:type="spellStart"/>
            <w:r w:rsidRPr="00C120EB">
              <w:rPr>
                <w:rFonts w:ascii="Times New Roman" w:eastAsia="Times New Roman" w:hAnsi="Times New Roman" w:cs="Times New Roman"/>
                <w:color w:val="000000"/>
                <w:sz w:val="24"/>
                <w:szCs w:val="24"/>
                <w:shd w:val="clear" w:color="auto" w:fill="FFFFFF"/>
                <w:lang w:val="et-EE"/>
              </w:rPr>
              <w:t>Naiskodukaitse</w:t>
            </w:r>
            <w:proofErr w:type="spellEnd"/>
            <w:r w:rsidRPr="00C120EB">
              <w:rPr>
                <w:rFonts w:ascii="Times New Roman" w:eastAsia="Times New Roman" w:hAnsi="Times New Roman" w:cs="Times New Roman"/>
                <w:color w:val="000000"/>
                <w:sz w:val="24"/>
                <w:szCs w:val="24"/>
                <w:shd w:val="clear" w:color="auto" w:fill="FFFFFF"/>
                <w:lang w:val="et-EE"/>
              </w:rPr>
              <w:t xml:space="preserve"> viib läbi kriisiolukorra</w:t>
            </w:r>
            <w:r w:rsidR="002E00F2">
              <w:rPr>
                <w:rFonts w:ascii="Times New Roman" w:eastAsia="Times New Roman" w:hAnsi="Times New Roman" w:cs="Times New Roman"/>
                <w:color w:val="000000"/>
                <w:sz w:val="24"/>
                <w:szCs w:val="24"/>
                <w:shd w:val="clear" w:color="auto" w:fill="FFFFFF"/>
                <w:lang w:val="et-EE"/>
              </w:rPr>
              <w:t>-</w:t>
            </w:r>
            <w:r w:rsidRPr="00C120EB">
              <w:rPr>
                <w:rFonts w:ascii="Times New Roman" w:eastAsia="Times New Roman" w:hAnsi="Times New Roman" w:cs="Times New Roman"/>
                <w:color w:val="000000"/>
                <w:sz w:val="24"/>
                <w:szCs w:val="24"/>
                <w:shd w:val="clear" w:color="auto" w:fill="FFFFFF"/>
                <w:lang w:val="et-EE"/>
              </w:rPr>
              <w:t>teemalis</w:t>
            </w:r>
            <w:r w:rsidR="000D2248">
              <w:rPr>
                <w:rFonts w:ascii="Times New Roman" w:eastAsia="Times New Roman" w:hAnsi="Times New Roman" w:cs="Times New Roman"/>
                <w:color w:val="000000"/>
                <w:sz w:val="24"/>
                <w:szCs w:val="24"/>
                <w:shd w:val="clear" w:color="auto" w:fill="FFFFFF"/>
                <w:lang w:val="et-EE"/>
              </w:rPr>
              <w:t>e</w:t>
            </w:r>
            <w:r w:rsidRPr="00C120EB">
              <w:rPr>
                <w:rFonts w:ascii="Times New Roman" w:eastAsia="Times New Roman" w:hAnsi="Times New Roman" w:cs="Times New Roman"/>
                <w:color w:val="000000"/>
                <w:sz w:val="24"/>
                <w:szCs w:val="24"/>
                <w:shd w:val="clear" w:color="auto" w:fill="FFFFFF"/>
                <w:lang w:val="et-EE"/>
              </w:rPr>
              <w:t xml:space="preserve"> mängu, mille läbimise käigus saavad noored teadmised kriisiolukorras käitumisest</w:t>
            </w:r>
            <w:r w:rsidR="00247149">
              <w:rPr>
                <w:rFonts w:ascii="Times New Roman" w:eastAsia="Times New Roman" w:hAnsi="Times New Roman" w:cs="Times New Roman"/>
                <w:color w:val="000000"/>
                <w:sz w:val="24"/>
                <w:szCs w:val="24"/>
                <w:shd w:val="clear" w:color="auto" w:fill="FFFFFF"/>
                <w:lang w:val="et-EE"/>
              </w:rPr>
              <w:t>, teiste aitamisest</w:t>
            </w:r>
            <w:r w:rsidRPr="00C120EB">
              <w:rPr>
                <w:rFonts w:ascii="Times New Roman" w:eastAsia="Times New Roman" w:hAnsi="Times New Roman" w:cs="Times New Roman"/>
                <w:color w:val="000000"/>
                <w:sz w:val="24"/>
                <w:szCs w:val="24"/>
                <w:shd w:val="clear" w:color="auto" w:fill="FFFFFF"/>
                <w:lang w:val="et-EE"/>
              </w:rPr>
              <w:t xml:space="preserve"> ning </w:t>
            </w:r>
            <w:r w:rsidR="00247149">
              <w:rPr>
                <w:rFonts w:ascii="Times New Roman" w:eastAsia="Times New Roman" w:hAnsi="Times New Roman" w:cs="Times New Roman"/>
                <w:color w:val="000000"/>
                <w:sz w:val="24"/>
                <w:szCs w:val="24"/>
                <w:shd w:val="clear" w:color="auto" w:fill="FFFFFF"/>
                <w:lang w:val="et-EE"/>
              </w:rPr>
              <w:t>abi</w:t>
            </w:r>
            <w:r w:rsidRPr="00C120EB">
              <w:rPr>
                <w:rFonts w:ascii="Times New Roman" w:eastAsia="Times New Roman" w:hAnsi="Times New Roman" w:cs="Times New Roman"/>
                <w:color w:val="000000"/>
                <w:sz w:val="24"/>
                <w:szCs w:val="24"/>
                <w:shd w:val="clear" w:color="auto" w:fill="FFFFFF"/>
                <w:lang w:val="et-EE"/>
              </w:rPr>
              <w:t>vahenditest.</w:t>
            </w:r>
          </w:p>
          <w:p w14:paraId="3E9B25A7" w14:textId="407811B1" w:rsidR="004A7D50" w:rsidRPr="004A7D50" w:rsidRDefault="00247149" w:rsidP="00971067">
            <w:pPr>
              <w:spacing w:before="240" w:after="240"/>
              <w:rPr>
                <w:rFonts w:ascii="Times New Roman" w:eastAsia="Times New Roman" w:hAnsi="Times New Roman" w:cs="Times New Roman"/>
                <w:color w:val="000000"/>
                <w:sz w:val="24"/>
                <w:szCs w:val="24"/>
                <w:shd w:val="clear" w:color="auto" w:fill="FFFFFF"/>
                <w:lang w:val="et-EE"/>
              </w:rPr>
            </w:pPr>
            <w:r>
              <w:rPr>
                <w:rFonts w:ascii="Times New Roman" w:eastAsia="Times New Roman" w:hAnsi="Times New Roman" w:cs="Times New Roman"/>
                <w:color w:val="000000"/>
                <w:sz w:val="24"/>
                <w:szCs w:val="24"/>
                <w:shd w:val="clear" w:color="auto" w:fill="FFFFFF"/>
                <w:lang w:val="et-EE"/>
              </w:rPr>
              <w:t>Kaitseliidu H</w:t>
            </w:r>
            <w:r w:rsidR="00971067" w:rsidRPr="00C120EB">
              <w:rPr>
                <w:rFonts w:ascii="Times New Roman" w:eastAsia="Times New Roman" w:hAnsi="Times New Roman" w:cs="Times New Roman"/>
                <w:color w:val="000000"/>
                <w:sz w:val="24"/>
                <w:szCs w:val="24"/>
                <w:shd w:val="clear" w:color="auto" w:fill="FFFFFF"/>
                <w:lang w:val="et-EE"/>
              </w:rPr>
              <w:t xml:space="preserve">arju </w:t>
            </w:r>
            <w:r>
              <w:rPr>
                <w:rFonts w:ascii="Times New Roman" w:eastAsia="Times New Roman" w:hAnsi="Times New Roman" w:cs="Times New Roman"/>
                <w:color w:val="000000"/>
                <w:sz w:val="24"/>
                <w:szCs w:val="24"/>
                <w:shd w:val="clear" w:color="auto" w:fill="FFFFFF"/>
                <w:lang w:val="et-EE"/>
              </w:rPr>
              <w:t>m</w:t>
            </w:r>
            <w:r w:rsidR="00971067" w:rsidRPr="00C120EB">
              <w:rPr>
                <w:rFonts w:ascii="Times New Roman" w:eastAsia="Times New Roman" w:hAnsi="Times New Roman" w:cs="Times New Roman"/>
                <w:color w:val="000000"/>
                <w:sz w:val="24"/>
                <w:szCs w:val="24"/>
                <w:shd w:val="clear" w:color="auto" w:fill="FFFFFF"/>
                <w:lang w:val="et-EE"/>
              </w:rPr>
              <w:t>aleva instruktor korraldab mini takistusrada võimalike kriisiolukorras tekkivate takistuste ületamise näol. Võistlus on aja peale läbitav. Osalejad saavad ettekujutuse füüsilise vormi nõuetest kaitseväes.</w:t>
            </w:r>
          </w:p>
          <w:p w14:paraId="4A42050A" w14:textId="42D2D897" w:rsidR="00971067"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 xml:space="preserve">Matka päeva õhtul on </w:t>
            </w:r>
            <w:r w:rsidR="00971067" w:rsidRPr="00C120EB">
              <w:rPr>
                <w:rFonts w:ascii="Times New Roman" w:eastAsia="Times New Roman" w:hAnsi="Times New Roman" w:cs="Times New Roman"/>
                <w:color w:val="000000"/>
                <w:sz w:val="24"/>
                <w:szCs w:val="24"/>
                <w:shd w:val="clear" w:color="auto" w:fill="FFFFFF"/>
                <w:lang w:val="et-EE"/>
              </w:rPr>
              <w:t xml:space="preserve">plaanis korraldada </w:t>
            </w:r>
            <w:proofErr w:type="spellStart"/>
            <w:r w:rsidR="00971067" w:rsidRPr="00C120EB">
              <w:rPr>
                <w:rFonts w:ascii="Times New Roman" w:eastAsia="Times New Roman" w:hAnsi="Times New Roman" w:cs="Times New Roman"/>
                <w:color w:val="000000"/>
                <w:sz w:val="24"/>
                <w:szCs w:val="24"/>
                <w:shd w:val="clear" w:color="auto" w:fill="FFFFFF"/>
                <w:lang w:val="et-EE"/>
              </w:rPr>
              <w:t>laagrilistele</w:t>
            </w:r>
            <w:proofErr w:type="spellEnd"/>
            <w:r w:rsidR="00247149">
              <w:rPr>
                <w:rFonts w:ascii="Times New Roman" w:eastAsia="Times New Roman" w:hAnsi="Times New Roman" w:cs="Times New Roman"/>
                <w:color w:val="000000"/>
                <w:sz w:val="24"/>
                <w:szCs w:val="24"/>
                <w:shd w:val="clear" w:color="auto" w:fill="FFFFFF"/>
                <w:lang w:val="et-EE"/>
              </w:rPr>
              <w:t xml:space="preserve"> (vanuses 12</w:t>
            </w:r>
            <w:r w:rsidR="00952C18">
              <w:rPr>
                <w:rFonts w:ascii="Times New Roman" w:eastAsia="Times New Roman" w:hAnsi="Times New Roman" w:cs="Times New Roman"/>
                <w:color w:val="000000"/>
                <w:sz w:val="24"/>
                <w:szCs w:val="24"/>
                <w:shd w:val="clear" w:color="auto" w:fill="FFFFFF"/>
                <w:lang w:val="et-EE"/>
              </w:rPr>
              <w:t>+</w:t>
            </w:r>
            <w:r w:rsidR="00247149">
              <w:rPr>
                <w:rFonts w:ascii="Times New Roman" w:eastAsia="Times New Roman" w:hAnsi="Times New Roman" w:cs="Times New Roman"/>
                <w:color w:val="000000"/>
                <w:sz w:val="24"/>
                <w:szCs w:val="24"/>
                <w:shd w:val="clear" w:color="auto" w:fill="FFFFFF"/>
                <w:lang w:val="et-EE"/>
              </w:rPr>
              <w:t>)</w:t>
            </w:r>
            <w:r w:rsidR="00971067" w:rsidRPr="00C120EB">
              <w:rPr>
                <w:rFonts w:ascii="Times New Roman" w:eastAsia="Times New Roman" w:hAnsi="Times New Roman" w:cs="Times New Roman"/>
                <w:color w:val="000000"/>
                <w:sz w:val="24"/>
                <w:szCs w:val="24"/>
                <w:shd w:val="clear" w:color="auto" w:fill="FFFFFF"/>
                <w:lang w:val="et-EE"/>
              </w:rPr>
              <w:t xml:space="preserve"> </w:t>
            </w:r>
            <w:proofErr w:type="spellStart"/>
            <w:r w:rsidR="00971067" w:rsidRPr="00C120EB">
              <w:rPr>
                <w:rFonts w:ascii="Times New Roman" w:eastAsia="Times New Roman" w:hAnsi="Times New Roman" w:cs="Times New Roman"/>
                <w:color w:val="000000"/>
                <w:sz w:val="24"/>
                <w:szCs w:val="24"/>
                <w:shd w:val="clear" w:color="auto" w:fill="FFFFFF"/>
                <w:lang w:val="et-EE"/>
              </w:rPr>
              <w:t>öömäng</w:t>
            </w:r>
            <w:proofErr w:type="spellEnd"/>
            <w:r w:rsidR="00247149">
              <w:rPr>
                <w:rFonts w:ascii="Times New Roman" w:eastAsia="Times New Roman" w:hAnsi="Times New Roman" w:cs="Times New Roman"/>
                <w:color w:val="000000"/>
                <w:sz w:val="24"/>
                <w:szCs w:val="24"/>
                <w:shd w:val="clear" w:color="auto" w:fill="FFFFFF"/>
                <w:lang w:val="et-EE"/>
              </w:rPr>
              <w:t xml:space="preserve"> (</w:t>
            </w:r>
            <w:proofErr w:type="spellStart"/>
            <w:r w:rsidR="00952C18">
              <w:rPr>
                <w:rFonts w:ascii="Times New Roman" w:eastAsia="Times New Roman" w:hAnsi="Times New Roman" w:cs="Times New Roman"/>
                <w:color w:val="000000"/>
                <w:sz w:val="24"/>
                <w:szCs w:val="24"/>
                <w:shd w:val="clear" w:color="auto" w:fill="FFFFFF"/>
                <w:lang w:val="et-EE"/>
              </w:rPr>
              <w:t>laagrilistele</w:t>
            </w:r>
            <w:proofErr w:type="spellEnd"/>
            <w:r w:rsidR="00247149">
              <w:rPr>
                <w:rFonts w:ascii="Times New Roman" w:eastAsia="Times New Roman" w:hAnsi="Times New Roman" w:cs="Times New Roman"/>
                <w:color w:val="000000"/>
                <w:sz w:val="24"/>
                <w:szCs w:val="24"/>
                <w:shd w:val="clear" w:color="auto" w:fill="FFFFFF"/>
                <w:lang w:val="et-EE"/>
              </w:rPr>
              <w:t xml:space="preserve"> ootamatu)</w:t>
            </w:r>
            <w:r w:rsidR="00971067" w:rsidRPr="00C120EB">
              <w:rPr>
                <w:rFonts w:ascii="Times New Roman" w:eastAsia="Times New Roman" w:hAnsi="Times New Roman" w:cs="Times New Roman"/>
                <w:color w:val="000000"/>
                <w:sz w:val="24"/>
                <w:szCs w:val="24"/>
                <w:shd w:val="clear" w:color="auto" w:fill="FFFFFF"/>
                <w:lang w:val="et-EE"/>
              </w:rPr>
              <w:t>. Vastavalt legendile peavad nad leidma otsitava, seda kõike pimedas orienteerudes ja vaikselt, nii et vältida vastutegevuse kätte langemist. Tegevus arendab noorte meeskonnatööoskust, pimedas metsas liikumist</w:t>
            </w:r>
            <w:r w:rsidR="00896377" w:rsidRPr="00C120EB">
              <w:rPr>
                <w:rFonts w:ascii="Times New Roman" w:eastAsia="Times New Roman" w:hAnsi="Times New Roman" w:cs="Times New Roman"/>
                <w:color w:val="000000"/>
                <w:sz w:val="24"/>
                <w:szCs w:val="24"/>
                <w:shd w:val="clear" w:color="auto" w:fill="FFFFFF"/>
                <w:lang w:val="et-EE"/>
              </w:rPr>
              <w:t xml:space="preserve"> ja parandab evakuatsiooniolukorrale reageerimisoskust. </w:t>
            </w:r>
          </w:p>
          <w:p w14:paraId="6E2E99A8" w14:textId="594B8353" w:rsidR="00896377" w:rsidRPr="00247149" w:rsidRDefault="00896377" w:rsidP="004A7D50">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IV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4</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Laadapäev.</w:t>
            </w:r>
          </w:p>
          <w:p w14:paraId="6609E577" w14:textId="21160468"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 xml:space="preserve">Sellel päeval </w:t>
            </w:r>
            <w:r w:rsidR="00896377" w:rsidRPr="00C120EB">
              <w:rPr>
                <w:rFonts w:ascii="Times New Roman" w:eastAsia="Times New Roman" w:hAnsi="Times New Roman" w:cs="Times New Roman"/>
                <w:color w:val="000000"/>
                <w:sz w:val="24"/>
                <w:szCs w:val="24"/>
                <w:shd w:val="clear" w:color="auto" w:fill="FFFFFF"/>
                <w:lang w:val="et-EE"/>
              </w:rPr>
              <w:t>toimuvad</w:t>
            </w:r>
            <w:r w:rsidRPr="004A7D50">
              <w:rPr>
                <w:rFonts w:ascii="Times New Roman" w:eastAsia="Times New Roman" w:hAnsi="Times New Roman" w:cs="Times New Roman"/>
                <w:color w:val="000000"/>
                <w:sz w:val="24"/>
                <w:szCs w:val="24"/>
                <w:shd w:val="clear" w:color="auto" w:fill="FFFFFF"/>
                <w:lang w:val="et-EE"/>
              </w:rPr>
              <w:t xml:space="preserve"> </w:t>
            </w:r>
            <w:r w:rsidR="00896377" w:rsidRPr="00C120EB">
              <w:rPr>
                <w:rFonts w:ascii="Times New Roman" w:eastAsia="Times New Roman" w:hAnsi="Times New Roman" w:cs="Times New Roman"/>
                <w:color w:val="000000"/>
                <w:sz w:val="24"/>
                <w:szCs w:val="24"/>
                <w:shd w:val="clear" w:color="auto" w:fill="FFFFFF"/>
                <w:lang w:val="et-EE"/>
              </w:rPr>
              <w:t>“laadap</w:t>
            </w:r>
            <w:r w:rsidRPr="004A7D50">
              <w:rPr>
                <w:rFonts w:ascii="Times New Roman" w:eastAsia="Times New Roman" w:hAnsi="Times New Roman" w:cs="Times New Roman"/>
                <w:color w:val="000000"/>
                <w:sz w:val="24"/>
                <w:szCs w:val="24"/>
                <w:shd w:val="clear" w:color="auto" w:fill="FFFFFF"/>
                <w:lang w:val="et-EE"/>
              </w:rPr>
              <w:t>latsil</w:t>
            </w:r>
            <w:r w:rsidR="00896377" w:rsidRPr="00C120EB">
              <w:rPr>
                <w:rFonts w:ascii="Times New Roman" w:eastAsia="Times New Roman" w:hAnsi="Times New Roman" w:cs="Times New Roman"/>
                <w:color w:val="000000"/>
                <w:sz w:val="24"/>
                <w:szCs w:val="24"/>
                <w:shd w:val="clear" w:color="auto" w:fill="FFFFFF"/>
                <w:lang w:val="et-EE"/>
              </w:rPr>
              <w:t>”</w:t>
            </w:r>
            <w:r w:rsidRPr="004A7D50">
              <w:rPr>
                <w:rFonts w:ascii="Times New Roman" w:eastAsia="Times New Roman" w:hAnsi="Times New Roman" w:cs="Times New Roman"/>
                <w:color w:val="000000"/>
                <w:sz w:val="24"/>
                <w:szCs w:val="24"/>
                <w:shd w:val="clear" w:color="auto" w:fill="FFFFFF"/>
                <w:lang w:val="et-EE"/>
              </w:rPr>
              <w:t xml:space="preserve"> erinevad tegevuspunktid, kus iga </w:t>
            </w:r>
            <w:proofErr w:type="spellStart"/>
            <w:r w:rsidRPr="004A7D50">
              <w:rPr>
                <w:rFonts w:ascii="Times New Roman" w:eastAsia="Times New Roman" w:hAnsi="Times New Roman" w:cs="Times New Roman"/>
                <w:color w:val="000000"/>
                <w:sz w:val="24"/>
                <w:szCs w:val="24"/>
                <w:shd w:val="clear" w:color="auto" w:fill="FFFFFF"/>
                <w:lang w:val="et-EE"/>
              </w:rPr>
              <w:t>laagrili</w:t>
            </w:r>
            <w:r w:rsidR="00896377" w:rsidRPr="00C120EB">
              <w:rPr>
                <w:rFonts w:ascii="Times New Roman" w:eastAsia="Times New Roman" w:hAnsi="Times New Roman" w:cs="Times New Roman"/>
                <w:color w:val="000000"/>
                <w:sz w:val="24"/>
                <w:szCs w:val="24"/>
                <w:shd w:val="clear" w:color="auto" w:fill="FFFFFF"/>
                <w:lang w:val="et-EE"/>
              </w:rPr>
              <w:t>ne</w:t>
            </w:r>
            <w:proofErr w:type="spellEnd"/>
            <w:r w:rsidR="00896377" w:rsidRPr="00C120EB">
              <w:rPr>
                <w:rFonts w:ascii="Times New Roman" w:eastAsia="Times New Roman" w:hAnsi="Times New Roman" w:cs="Times New Roman"/>
                <w:color w:val="000000"/>
                <w:sz w:val="24"/>
                <w:szCs w:val="24"/>
                <w:shd w:val="clear" w:color="auto" w:fill="FFFFFF"/>
                <w:lang w:val="et-EE"/>
              </w:rPr>
              <w:t xml:space="preserve"> omandab esinema kutsutud instruktoritelt teadmisi ja o</w:t>
            </w:r>
            <w:r w:rsidRPr="004A7D50">
              <w:rPr>
                <w:rFonts w:ascii="Times New Roman" w:eastAsia="Times New Roman" w:hAnsi="Times New Roman" w:cs="Times New Roman"/>
                <w:color w:val="000000"/>
                <w:sz w:val="24"/>
                <w:szCs w:val="24"/>
                <w:shd w:val="clear" w:color="auto" w:fill="FFFFFF"/>
                <w:lang w:val="et-EE"/>
              </w:rPr>
              <w:t>skusi</w:t>
            </w:r>
            <w:r w:rsidR="00896377"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 xml:space="preserve">Ühte punkti oleme kutsunud Harju </w:t>
            </w:r>
            <w:r w:rsidR="00247149">
              <w:rPr>
                <w:rFonts w:ascii="Times New Roman" w:eastAsia="Times New Roman" w:hAnsi="Times New Roman" w:cs="Times New Roman"/>
                <w:color w:val="000000"/>
                <w:sz w:val="24"/>
                <w:szCs w:val="24"/>
                <w:shd w:val="clear" w:color="auto" w:fill="FFFFFF"/>
                <w:lang w:val="et-EE"/>
              </w:rPr>
              <w:t>m</w:t>
            </w:r>
            <w:r w:rsidRPr="004A7D50">
              <w:rPr>
                <w:rFonts w:ascii="Times New Roman" w:eastAsia="Times New Roman" w:hAnsi="Times New Roman" w:cs="Times New Roman"/>
                <w:color w:val="000000"/>
                <w:sz w:val="24"/>
                <w:szCs w:val="24"/>
                <w:shd w:val="clear" w:color="auto" w:fill="FFFFFF"/>
                <w:lang w:val="et-EE"/>
              </w:rPr>
              <w:t xml:space="preserve">aleva esindajad õpetama telkmantliga varjualuse ehitamist, näitama </w:t>
            </w:r>
            <w:r w:rsidR="00896377" w:rsidRPr="00C120EB">
              <w:rPr>
                <w:rFonts w:ascii="Times New Roman" w:eastAsia="Times New Roman" w:hAnsi="Times New Roman" w:cs="Times New Roman"/>
                <w:color w:val="000000"/>
                <w:sz w:val="24"/>
                <w:szCs w:val="24"/>
                <w:shd w:val="clear" w:color="auto" w:fill="FFFFFF"/>
                <w:lang w:val="et-EE"/>
              </w:rPr>
              <w:t xml:space="preserve">kaitsejõudude </w:t>
            </w:r>
            <w:r w:rsidRPr="004A7D50">
              <w:rPr>
                <w:rFonts w:ascii="Times New Roman" w:eastAsia="Times New Roman" w:hAnsi="Times New Roman" w:cs="Times New Roman"/>
                <w:color w:val="000000"/>
                <w:sz w:val="24"/>
                <w:szCs w:val="24"/>
                <w:shd w:val="clear" w:color="auto" w:fill="FFFFFF"/>
                <w:lang w:val="et-EE"/>
              </w:rPr>
              <w:t>varustust ja tehnikat (võimaluse korral masinate näitamine)</w:t>
            </w:r>
            <w:r w:rsidR="00247149">
              <w:rPr>
                <w:rFonts w:ascii="Times New Roman" w:eastAsia="Times New Roman" w:hAnsi="Times New Roman" w:cs="Times New Roman"/>
                <w:color w:val="000000"/>
                <w:sz w:val="24"/>
                <w:szCs w:val="24"/>
                <w:shd w:val="clear" w:color="auto" w:fill="FFFFFF"/>
                <w:lang w:val="et-EE"/>
              </w:rPr>
              <w:t xml:space="preserve">. </w:t>
            </w:r>
            <w:r w:rsidR="00D00054">
              <w:rPr>
                <w:rFonts w:ascii="Times New Roman" w:eastAsia="Times New Roman" w:hAnsi="Times New Roman" w:cs="Times New Roman"/>
                <w:color w:val="000000"/>
                <w:sz w:val="24"/>
                <w:szCs w:val="24"/>
                <w:shd w:val="clear" w:color="auto" w:fill="FFFFFF"/>
                <w:lang w:val="et-EE"/>
              </w:rPr>
              <w:t xml:space="preserve">Sellesse päeva planeerime ka droonitehnika tutvustust. </w:t>
            </w:r>
            <w:r w:rsidR="00247149">
              <w:rPr>
                <w:rFonts w:ascii="Times New Roman" w:eastAsia="Times New Roman" w:hAnsi="Times New Roman" w:cs="Times New Roman"/>
                <w:color w:val="000000"/>
                <w:sz w:val="24"/>
                <w:szCs w:val="24"/>
                <w:shd w:val="clear" w:color="auto" w:fill="FFFFFF"/>
                <w:lang w:val="et-EE"/>
              </w:rPr>
              <w:t xml:space="preserve">Punktist saavad noored vastuse kõigile </w:t>
            </w:r>
            <w:r w:rsidRPr="004A7D50">
              <w:rPr>
                <w:rFonts w:ascii="Times New Roman" w:eastAsia="Times New Roman" w:hAnsi="Times New Roman" w:cs="Times New Roman"/>
                <w:color w:val="000000"/>
                <w:sz w:val="24"/>
                <w:szCs w:val="24"/>
                <w:shd w:val="clear" w:color="auto" w:fill="FFFFFF"/>
                <w:lang w:val="et-EE"/>
              </w:rPr>
              <w:t>küsimustele, mis võivad tekkida seoses, kaitseväkke astumise</w:t>
            </w:r>
            <w:r w:rsidR="00896377" w:rsidRPr="00C120EB">
              <w:rPr>
                <w:rFonts w:ascii="Times New Roman" w:eastAsia="Times New Roman" w:hAnsi="Times New Roman" w:cs="Times New Roman"/>
                <w:color w:val="000000"/>
                <w:sz w:val="24"/>
                <w:szCs w:val="24"/>
                <w:shd w:val="clear" w:color="auto" w:fill="FFFFFF"/>
                <w:lang w:val="et-EE"/>
              </w:rPr>
              <w:t xml:space="preserve"> ja </w:t>
            </w:r>
            <w:r w:rsidR="00896377" w:rsidRPr="004A7D50">
              <w:rPr>
                <w:rFonts w:ascii="Times New Roman" w:eastAsia="Times New Roman" w:hAnsi="Times New Roman" w:cs="Times New Roman"/>
                <w:color w:val="000000"/>
                <w:sz w:val="24"/>
                <w:szCs w:val="24"/>
                <w:shd w:val="clear" w:color="auto" w:fill="FFFFFF"/>
                <w:lang w:val="et-EE"/>
              </w:rPr>
              <w:t>Kaitseliidu</w:t>
            </w:r>
            <w:r w:rsidR="00896377" w:rsidRPr="00C120EB">
              <w:rPr>
                <w:rFonts w:ascii="Times New Roman" w:eastAsia="Times New Roman" w:hAnsi="Times New Roman" w:cs="Times New Roman"/>
                <w:color w:val="000000"/>
                <w:sz w:val="24"/>
                <w:szCs w:val="24"/>
                <w:shd w:val="clear" w:color="auto" w:fill="FFFFFF"/>
                <w:lang w:val="et-EE"/>
              </w:rPr>
              <w:t xml:space="preserve"> tegevusega.</w:t>
            </w:r>
            <w:r w:rsidR="00247149">
              <w:rPr>
                <w:rFonts w:ascii="Times New Roman" w:eastAsia="Times New Roman" w:hAnsi="Times New Roman" w:cs="Times New Roman"/>
                <w:color w:val="000000"/>
                <w:sz w:val="24"/>
                <w:szCs w:val="24"/>
                <w:shd w:val="clear" w:color="auto" w:fill="FFFFFF"/>
                <w:lang w:val="et-EE"/>
              </w:rPr>
              <w:t xml:space="preserve"> Punkti läbivad skaudi- ja vanemskaudiealised laagrilised (ehk vanuses 12</w:t>
            </w:r>
            <w:r w:rsidR="000D2248">
              <w:rPr>
                <w:rFonts w:ascii="Times New Roman" w:eastAsia="Times New Roman" w:hAnsi="Times New Roman" w:cs="Times New Roman"/>
                <w:color w:val="000000"/>
                <w:sz w:val="24"/>
                <w:szCs w:val="24"/>
                <w:shd w:val="clear" w:color="auto" w:fill="FFFFFF"/>
                <w:lang w:val="et-EE"/>
              </w:rPr>
              <w:t>-</w:t>
            </w:r>
            <w:r w:rsidR="00247149">
              <w:rPr>
                <w:rFonts w:ascii="Times New Roman" w:eastAsia="Times New Roman" w:hAnsi="Times New Roman" w:cs="Times New Roman"/>
                <w:color w:val="000000"/>
                <w:sz w:val="24"/>
                <w:szCs w:val="24"/>
                <w:shd w:val="clear" w:color="auto" w:fill="FFFFFF"/>
                <w:lang w:val="et-EE"/>
              </w:rPr>
              <w:t>18)</w:t>
            </w:r>
            <w:r w:rsidR="004A06C3">
              <w:rPr>
                <w:rFonts w:ascii="Times New Roman" w:eastAsia="Times New Roman" w:hAnsi="Times New Roman" w:cs="Times New Roman"/>
                <w:color w:val="000000"/>
                <w:sz w:val="24"/>
                <w:szCs w:val="24"/>
                <w:shd w:val="clear" w:color="auto" w:fill="FFFFFF"/>
                <w:lang w:val="et-EE"/>
              </w:rPr>
              <w:t xml:space="preserve"> ning </w:t>
            </w:r>
            <w:proofErr w:type="spellStart"/>
            <w:r w:rsidR="004A06C3">
              <w:rPr>
                <w:rFonts w:ascii="Times New Roman" w:eastAsia="Times New Roman" w:hAnsi="Times New Roman" w:cs="Times New Roman"/>
                <w:color w:val="000000"/>
                <w:sz w:val="24"/>
                <w:szCs w:val="24"/>
                <w:shd w:val="clear" w:color="auto" w:fill="FFFFFF"/>
                <w:lang w:val="et-EE"/>
              </w:rPr>
              <w:t>tehnoparki</w:t>
            </w:r>
            <w:proofErr w:type="spellEnd"/>
            <w:r w:rsidR="004A06C3">
              <w:rPr>
                <w:rFonts w:ascii="Times New Roman" w:eastAsia="Times New Roman" w:hAnsi="Times New Roman" w:cs="Times New Roman"/>
                <w:color w:val="000000"/>
                <w:sz w:val="24"/>
                <w:szCs w:val="24"/>
                <w:shd w:val="clear" w:color="auto" w:fill="FFFFFF"/>
                <w:lang w:val="et-EE"/>
              </w:rPr>
              <w:t xml:space="preserve"> saavad uudistada ka väga noored laagrilised</w:t>
            </w:r>
            <w:r w:rsidR="00247149">
              <w:rPr>
                <w:rFonts w:ascii="Times New Roman" w:eastAsia="Times New Roman" w:hAnsi="Times New Roman" w:cs="Times New Roman"/>
                <w:color w:val="000000"/>
                <w:sz w:val="24"/>
                <w:szCs w:val="24"/>
                <w:shd w:val="clear" w:color="auto" w:fill="FFFFFF"/>
                <w:lang w:val="et-EE"/>
              </w:rPr>
              <w:t>.</w:t>
            </w:r>
          </w:p>
          <w:p w14:paraId="147AE347" w14:textId="62AED6B3" w:rsidR="00896377" w:rsidRPr="00247149" w:rsidRDefault="00896377" w:rsidP="00896377">
            <w:pPr>
              <w:spacing w:before="240" w:after="240"/>
              <w:rPr>
                <w:rFonts w:ascii="Times New Roman" w:eastAsia="Times New Roman" w:hAnsi="Times New Roman" w:cs="Times New Roman"/>
                <w:color w:val="000000"/>
                <w:sz w:val="24"/>
                <w:szCs w:val="24"/>
                <w:u w:val="single"/>
                <w:lang w:val="et-EE"/>
              </w:rPr>
            </w:pPr>
            <w:r w:rsidRPr="00247149">
              <w:rPr>
                <w:rFonts w:ascii="Times New Roman" w:eastAsia="Times New Roman" w:hAnsi="Times New Roman" w:cs="Times New Roman"/>
                <w:color w:val="000000"/>
                <w:sz w:val="24"/>
                <w:szCs w:val="24"/>
                <w:u w:val="single"/>
                <w:lang w:val="et-EE"/>
              </w:rPr>
              <w:t>V päev (</w:t>
            </w:r>
            <w:r w:rsidRPr="004A7D50">
              <w:rPr>
                <w:rFonts w:ascii="Times New Roman" w:eastAsia="Times New Roman" w:hAnsi="Times New Roman" w:cs="Times New Roman"/>
                <w:color w:val="000000"/>
                <w:sz w:val="24"/>
                <w:szCs w:val="24"/>
                <w:u w:val="single"/>
                <w:lang w:val="et-EE"/>
              </w:rPr>
              <w:t>2</w:t>
            </w:r>
            <w:r w:rsidRPr="00247149">
              <w:rPr>
                <w:rFonts w:ascii="Times New Roman" w:eastAsia="Times New Roman" w:hAnsi="Times New Roman" w:cs="Times New Roman"/>
                <w:color w:val="000000"/>
                <w:sz w:val="24"/>
                <w:szCs w:val="24"/>
                <w:u w:val="single"/>
                <w:lang w:val="et-EE"/>
              </w:rPr>
              <w:t>5</w:t>
            </w:r>
            <w:r w:rsidRPr="004A7D50">
              <w:rPr>
                <w:rFonts w:ascii="Times New Roman" w:eastAsia="Times New Roman" w:hAnsi="Times New Roman" w:cs="Times New Roman"/>
                <w:color w:val="000000"/>
                <w:sz w:val="24"/>
                <w:szCs w:val="24"/>
                <w:u w:val="single"/>
                <w:lang w:val="et-EE"/>
              </w:rPr>
              <w:t>.07</w:t>
            </w:r>
            <w:r w:rsidRPr="00247149">
              <w:rPr>
                <w:rFonts w:ascii="Times New Roman" w:eastAsia="Times New Roman" w:hAnsi="Times New Roman" w:cs="Times New Roman"/>
                <w:color w:val="000000"/>
                <w:sz w:val="24"/>
                <w:szCs w:val="24"/>
                <w:u w:val="single"/>
                <w:lang w:val="et-EE"/>
              </w:rPr>
              <w:t>.2024). Tegevuspäev “Olümpia”.</w:t>
            </w:r>
          </w:p>
          <w:p w14:paraId="4BC32805" w14:textId="7E6D2CE1" w:rsidR="00896377" w:rsidRPr="00C120EB"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Laagrilised lähevad endale suunatud tegevusväljale.</w:t>
            </w:r>
            <w:r w:rsidR="00896377"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 xml:space="preserve">Toimuvad erinevad </w:t>
            </w:r>
            <w:r w:rsidR="00247149" w:rsidRPr="00C120EB">
              <w:rPr>
                <w:rFonts w:ascii="Times New Roman" w:eastAsia="Times New Roman" w:hAnsi="Times New Roman" w:cs="Times New Roman"/>
                <w:color w:val="000000"/>
                <w:sz w:val="24"/>
                <w:szCs w:val="24"/>
                <w:shd w:val="clear" w:color="auto" w:fill="FFFFFF"/>
                <w:lang w:val="et-EE"/>
              </w:rPr>
              <w:t>skaudi</w:t>
            </w:r>
            <w:r w:rsidR="00247149">
              <w:rPr>
                <w:rFonts w:ascii="Times New Roman" w:eastAsia="Times New Roman" w:hAnsi="Times New Roman" w:cs="Times New Roman"/>
                <w:color w:val="000000"/>
                <w:sz w:val="24"/>
                <w:szCs w:val="24"/>
                <w:shd w:val="clear" w:color="auto" w:fill="FFFFFF"/>
                <w:lang w:val="et-EE"/>
              </w:rPr>
              <w:t>os</w:t>
            </w:r>
            <w:r w:rsidR="00247149" w:rsidRPr="00C120EB">
              <w:rPr>
                <w:rFonts w:ascii="Times New Roman" w:eastAsia="Times New Roman" w:hAnsi="Times New Roman" w:cs="Times New Roman"/>
                <w:color w:val="000000"/>
                <w:sz w:val="24"/>
                <w:szCs w:val="24"/>
                <w:shd w:val="clear" w:color="auto" w:fill="FFFFFF"/>
                <w:lang w:val="et-EE"/>
              </w:rPr>
              <w:t>k</w:t>
            </w:r>
            <w:r w:rsidR="00247149">
              <w:rPr>
                <w:rFonts w:ascii="Times New Roman" w:eastAsia="Times New Roman" w:hAnsi="Times New Roman" w:cs="Times New Roman"/>
                <w:color w:val="000000"/>
                <w:sz w:val="24"/>
                <w:szCs w:val="24"/>
                <w:shd w:val="clear" w:color="auto" w:fill="FFFFFF"/>
                <w:lang w:val="et-EE"/>
              </w:rPr>
              <w:t>u</w:t>
            </w:r>
            <w:r w:rsidR="00247149" w:rsidRPr="00C120EB">
              <w:rPr>
                <w:rFonts w:ascii="Times New Roman" w:eastAsia="Times New Roman" w:hAnsi="Times New Roman" w:cs="Times New Roman"/>
                <w:color w:val="000000"/>
                <w:sz w:val="24"/>
                <w:szCs w:val="24"/>
                <w:shd w:val="clear" w:color="auto" w:fill="FFFFFF"/>
                <w:lang w:val="et-EE"/>
              </w:rPr>
              <w:t>si</w:t>
            </w:r>
            <w:r w:rsidR="00896377" w:rsidRPr="00C120EB">
              <w:rPr>
                <w:rFonts w:ascii="Times New Roman" w:eastAsia="Times New Roman" w:hAnsi="Times New Roman" w:cs="Times New Roman"/>
                <w:color w:val="000000"/>
                <w:sz w:val="24"/>
                <w:szCs w:val="24"/>
                <w:shd w:val="clear" w:color="auto" w:fill="FFFFFF"/>
                <w:lang w:val="et-EE"/>
              </w:rPr>
              <w:t xml:space="preserve"> arendavad tegevused ja sportmängud</w:t>
            </w:r>
            <w:r w:rsidRPr="004A7D50">
              <w:rPr>
                <w:rFonts w:ascii="Times New Roman" w:eastAsia="Times New Roman" w:hAnsi="Times New Roman" w:cs="Times New Roman"/>
                <w:color w:val="000000"/>
                <w:sz w:val="24"/>
                <w:szCs w:val="24"/>
                <w:shd w:val="clear" w:color="auto" w:fill="FFFFFF"/>
                <w:lang w:val="et-EE"/>
              </w:rPr>
              <w:t xml:space="preserve">. </w:t>
            </w:r>
          </w:p>
          <w:p w14:paraId="2AE71422" w14:textId="7AB13110" w:rsidR="004A7D50" w:rsidRPr="004A7D50"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 xml:space="preserve">Pärast lõunat on kavas spordiüritused ja mängud. Toimub </w:t>
            </w:r>
            <w:proofErr w:type="spellStart"/>
            <w:r w:rsidRPr="004A7D50">
              <w:rPr>
                <w:rFonts w:ascii="Times New Roman" w:eastAsia="Times New Roman" w:hAnsi="Times New Roman" w:cs="Times New Roman"/>
                <w:color w:val="000000"/>
                <w:sz w:val="24"/>
                <w:szCs w:val="24"/>
                <w:shd w:val="clear" w:color="auto" w:fill="FFFFFF"/>
                <w:lang w:val="et-EE"/>
              </w:rPr>
              <w:t>duathlon</w:t>
            </w:r>
            <w:proofErr w:type="spellEnd"/>
            <w:r w:rsidRPr="004A7D50">
              <w:rPr>
                <w:rFonts w:ascii="Times New Roman" w:eastAsia="Times New Roman" w:hAnsi="Times New Roman" w:cs="Times New Roman"/>
                <w:color w:val="000000"/>
                <w:sz w:val="24"/>
                <w:szCs w:val="24"/>
                <w:shd w:val="clear" w:color="auto" w:fill="FFFFFF"/>
                <w:lang w:val="et-EE"/>
              </w:rPr>
              <w:t xml:space="preserve"> ning omavahelised võistlused.</w:t>
            </w:r>
          </w:p>
          <w:p w14:paraId="65701E05" w14:textId="2BD1D55C" w:rsidR="00896377" w:rsidRPr="00106D32" w:rsidRDefault="00896377" w:rsidP="00896377">
            <w:pPr>
              <w:spacing w:before="240" w:after="240"/>
              <w:rPr>
                <w:rFonts w:ascii="Times New Roman" w:eastAsia="Times New Roman" w:hAnsi="Times New Roman" w:cs="Times New Roman"/>
                <w:color w:val="000000"/>
                <w:sz w:val="24"/>
                <w:szCs w:val="24"/>
                <w:u w:val="single"/>
                <w:lang w:val="et-EE"/>
              </w:rPr>
            </w:pPr>
            <w:r w:rsidRPr="00106D32">
              <w:rPr>
                <w:rFonts w:ascii="Times New Roman" w:eastAsia="Times New Roman" w:hAnsi="Times New Roman" w:cs="Times New Roman"/>
                <w:color w:val="000000"/>
                <w:sz w:val="24"/>
                <w:szCs w:val="24"/>
                <w:u w:val="single"/>
                <w:lang w:val="et-EE"/>
              </w:rPr>
              <w:t>VI päev (26</w:t>
            </w:r>
            <w:r w:rsidRPr="004A7D50">
              <w:rPr>
                <w:rFonts w:ascii="Times New Roman" w:eastAsia="Times New Roman" w:hAnsi="Times New Roman" w:cs="Times New Roman"/>
                <w:color w:val="000000"/>
                <w:sz w:val="24"/>
                <w:szCs w:val="24"/>
                <w:u w:val="single"/>
                <w:lang w:val="et-EE"/>
              </w:rPr>
              <w:t>.07</w:t>
            </w:r>
            <w:r w:rsidRPr="00106D32">
              <w:rPr>
                <w:rFonts w:ascii="Times New Roman" w:eastAsia="Times New Roman" w:hAnsi="Times New Roman" w:cs="Times New Roman"/>
                <w:color w:val="000000"/>
                <w:sz w:val="24"/>
                <w:szCs w:val="24"/>
                <w:u w:val="single"/>
                <w:lang w:val="et-EE"/>
              </w:rPr>
              <w:t>.2024). Tegevuspäev “Kultuur”.</w:t>
            </w:r>
          </w:p>
          <w:p w14:paraId="21712650" w14:textId="22EA2181" w:rsidR="004A06C3" w:rsidRPr="0028432C" w:rsidRDefault="004A7D50" w:rsidP="004A7D50">
            <w:pPr>
              <w:spacing w:before="240" w:after="240"/>
              <w:rPr>
                <w:rFonts w:ascii="Times New Roman" w:eastAsia="Times New Roman" w:hAnsi="Times New Roman" w:cs="Times New Roman"/>
                <w:sz w:val="24"/>
                <w:szCs w:val="24"/>
                <w:lang w:val="et-EE"/>
              </w:rPr>
            </w:pPr>
            <w:r w:rsidRPr="004A7D50">
              <w:rPr>
                <w:rFonts w:ascii="Times New Roman" w:eastAsia="Times New Roman" w:hAnsi="Times New Roman" w:cs="Times New Roman"/>
                <w:color w:val="000000"/>
                <w:sz w:val="24"/>
                <w:szCs w:val="24"/>
                <w:shd w:val="clear" w:color="auto" w:fill="FFFFFF"/>
                <w:lang w:val="et-EE"/>
              </w:rPr>
              <w:t xml:space="preserve">Toimuvad eesti kultuuri </w:t>
            </w:r>
            <w:r w:rsidR="00896377" w:rsidRPr="00C120EB">
              <w:rPr>
                <w:rFonts w:ascii="Times New Roman" w:eastAsia="Times New Roman" w:hAnsi="Times New Roman" w:cs="Times New Roman"/>
                <w:color w:val="000000"/>
                <w:sz w:val="24"/>
                <w:szCs w:val="24"/>
                <w:shd w:val="clear" w:color="auto" w:fill="FFFFFF"/>
                <w:lang w:val="et-EE"/>
              </w:rPr>
              <w:t>ja</w:t>
            </w:r>
            <w:r w:rsidRPr="004A7D50">
              <w:rPr>
                <w:rFonts w:ascii="Times New Roman" w:eastAsia="Times New Roman" w:hAnsi="Times New Roman" w:cs="Times New Roman"/>
                <w:color w:val="000000"/>
                <w:sz w:val="24"/>
                <w:szCs w:val="24"/>
                <w:shd w:val="clear" w:color="auto" w:fill="FFFFFF"/>
                <w:lang w:val="et-EE"/>
              </w:rPr>
              <w:t xml:space="preserve"> rahvapärased tegevused</w:t>
            </w:r>
            <w:r w:rsidR="00896377" w:rsidRPr="00C120EB">
              <w:rPr>
                <w:rFonts w:ascii="Times New Roman" w:eastAsia="Times New Roman" w:hAnsi="Times New Roman" w:cs="Times New Roman"/>
                <w:color w:val="000000"/>
                <w:sz w:val="24"/>
                <w:szCs w:val="24"/>
                <w:shd w:val="clear" w:color="auto" w:fill="FFFFFF"/>
                <w:lang w:val="et-EE"/>
              </w:rPr>
              <w:t xml:space="preserve"> (</w:t>
            </w:r>
            <w:r w:rsidRPr="004A7D50">
              <w:rPr>
                <w:rFonts w:ascii="Times New Roman" w:eastAsia="Times New Roman" w:hAnsi="Times New Roman" w:cs="Times New Roman"/>
                <w:color w:val="000000"/>
                <w:sz w:val="24"/>
                <w:szCs w:val="24"/>
                <w:shd w:val="clear" w:color="auto" w:fill="FFFFFF"/>
                <w:lang w:val="et-EE"/>
              </w:rPr>
              <w:t>rahvalaulude laulmine, eesti rahvapilli (sokupilli ehk jaurami) meisterdamine</w:t>
            </w:r>
            <w:r w:rsidR="00896377" w:rsidRPr="00C120EB">
              <w:rPr>
                <w:rFonts w:ascii="Times New Roman" w:eastAsia="Times New Roman" w:hAnsi="Times New Roman" w:cs="Times New Roman"/>
                <w:color w:val="000000"/>
                <w:sz w:val="24"/>
                <w:szCs w:val="24"/>
                <w:shd w:val="clear" w:color="auto" w:fill="FFFFFF"/>
                <w:lang w:val="et-EE"/>
              </w:rPr>
              <w:t xml:space="preserve">, tantsud jms). </w:t>
            </w:r>
          </w:p>
          <w:p w14:paraId="43F349FE" w14:textId="0CD79997" w:rsidR="00952195" w:rsidRPr="00106D32" w:rsidRDefault="00952195" w:rsidP="004A7D50">
            <w:pPr>
              <w:spacing w:before="240" w:after="240"/>
              <w:rPr>
                <w:rFonts w:ascii="Times New Roman" w:eastAsia="Times New Roman" w:hAnsi="Times New Roman" w:cs="Times New Roman"/>
                <w:color w:val="000000"/>
                <w:sz w:val="24"/>
                <w:szCs w:val="24"/>
                <w:u w:val="single"/>
                <w:shd w:val="clear" w:color="auto" w:fill="FFFFFF"/>
                <w:lang w:val="et-EE"/>
              </w:rPr>
            </w:pPr>
            <w:r w:rsidRPr="00106D32">
              <w:rPr>
                <w:rFonts w:ascii="Times New Roman" w:eastAsia="Times New Roman" w:hAnsi="Times New Roman" w:cs="Times New Roman"/>
                <w:color w:val="000000"/>
                <w:sz w:val="24"/>
                <w:szCs w:val="24"/>
                <w:u w:val="single"/>
                <w:shd w:val="clear" w:color="auto" w:fill="FFFFFF"/>
                <w:lang w:val="et-EE"/>
              </w:rPr>
              <w:t>VII päev (27.07.2024). Lõpetamine.</w:t>
            </w:r>
          </w:p>
          <w:p w14:paraId="0F8FE602" w14:textId="77777777" w:rsidR="005F11F8"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color w:val="000000"/>
                <w:sz w:val="24"/>
                <w:szCs w:val="24"/>
                <w:shd w:val="clear" w:color="auto" w:fill="FFFFFF"/>
                <w:lang w:val="et-EE"/>
              </w:rPr>
              <w:t>Laagri kokkupanek</w:t>
            </w:r>
            <w:r w:rsidR="004A06C3">
              <w:rPr>
                <w:rFonts w:ascii="Times New Roman" w:eastAsia="Times New Roman" w:hAnsi="Times New Roman" w:cs="Times New Roman"/>
                <w:color w:val="000000"/>
                <w:sz w:val="24"/>
                <w:szCs w:val="24"/>
                <w:shd w:val="clear" w:color="auto" w:fill="FFFFFF"/>
                <w:lang w:val="et-EE"/>
              </w:rPr>
              <w:t>, koristamine ja</w:t>
            </w:r>
            <w:r w:rsidRPr="004A7D50">
              <w:rPr>
                <w:rFonts w:ascii="Times New Roman" w:eastAsia="Times New Roman" w:hAnsi="Times New Roman" w:cs="Times New Roman"/>
                <w:color w:val="000000"/>
                <w:sz w:val="24"/>
                <w:szCs w:val="24"/>
                <w:shd w:val="clear" w:color="auto" w:fill="FFFFFF"/>
                <w:lang w:val="et-EE"/>
              </w:rPr>
              <w:t xml:space="preserve"> kojuminek.</w:t>
            </w:r>
            <w:r w:rsidR="0028432C">
              <w:rPr>
                <w:rFonts w:ascii="Times New Roman" w:eastAsia="Times New Roman" w:hAnsi="Times New Roman" w:cs="Times New Roman"/>
                <w:color w:val="000000"/>
                <w:sz w:val="24"/>
                <w:szCs w:val="24"/>
                <w:shd w:val="clear" w:color="auto" w:fill="FFFFFF"/>
                <w:lang w:val="et-EE"/>
              </w:rPr>
              <w:t xml:space="preserve"> </w:t>
            </w:r>
          </w:p>
          <w:p w14:paraId="5FAFEE28" w14:textId="0C50B72D" w:rsidR="004A7D50" w:rsidRPr="005F11F8" w:rsidRDefault="004A7D50" w:rsidP="004A7D50">
            <w:pPr>
              <w:spacing w:before="240" w:after="240"/>
              <w:rPr>
                <w:rFonts w:ascii="Times New Roman" w:eastAsia="Times New Roman" w:hAnsi="Times New Roman" w:cs="Times New Roman"/>
                <w:color w:val="000000"/>
                <w:sz w:val="24"/>
                <w:szCs w:val="24"/>
                <w:shd w:val="clear" w:color="auto" w:fill="FFFFFF"/>
                <w:lang w:val="et-EE"/>
              </w:rPr>
            </w:pPr>
            <w:r w:rsidRPr="004A7D50">
              <w:rPr>
                <w:rFonts w:ascii="Times New Roman" w:eastAsia="Times New Roman" w:hAnsi="Times New Roman" w:cs="Times New Roman"/>
                <w:i/>
                <w:iCs/>
                <w:color w:val="000000"/>
                <w:sz w:val="24"/>
                <w:szCs w:val="24"/>
                <w:shd w:val="clear" w:color="auto" w:fill="FFFFFF"/>
                <w:lang w:val="et-EE"/>
              </w:rPr>
              <w:t xml:space="preserve">Programmi </w:t>
            </w:r>
            <w:r w:rsidR="00952195" w:rsidRPr="00C120EB">
              <w:rPr>
                <w:rFonts w:ascii="Times New Roman" w:eastAsia="Times New Roman" w:hAnsi="Times New Roman" w:cs="Times New Roman"/>
                <w:i/>
                <w:iCs/>
                <w:color w:val="000000"/>
                <w:sz w:val="24"/>
                <w:szCs w:val="24"/>
                <w:shd w:val="clear" w:color="auto" w:fill="FFFFFF"/>
                <w:lang w:val="et-EE"/>
              </w:rPr>
              <w:t>ajakava vt lisa</w:t>
            </w:r>
            <w:r w:rsidRPr="004A7D50">
              <w:rPr>
                <w:rFonts w:ascii="Times New Roman" w:eastAsia="Times New Roman" w:hAnsi="Times New Roman" w:cs="Times New Roman"/>
                <w:i/>
                <w:iCs/>
                <w:color w:val="000000"/>
                <w:sz w:val="24"/>
                <w:szCs w:val="24"/>
                <w:shd w:val="clear" w:color="auto" w:fill="FFFFFF"/>
                <w:lang w:val="et-EE"/>
              </w:rPr>
              <w:t xml:space="preserve"> 1.</w:t>
            </w:r>
          </w:p>
          <w:p w14:paraId="7AA609C5" w14:textId="77777777" w:rsidR="00417418" w:rsidRPr="00C120EB" w:rsidRDefault="00417418" w:rsidP="00A3688C">
            <w:pPr>
              <w:rPr>
                <w:rFonts w:ascii="Times New Roman" w:hAnsi="Times New Roman" w:cs="Times New Roman"/>
                <w:sz w:val="24"/>
                <w:szCs w:val="24"/>
                <w:lang w:val="et-EE"/>
              </w:rPr>
            </w:pPr>
          </w:p>
        </w:tc>
      </w:tr>
      <w:tr w:rsidR="00A3688C" w:rsidRPr="00C120EB" w14:paraId="3698B516" w14:textId="77777777" w:rsidTr="009761CE">
        <w:tc>
          <w:tcPr>
            <w:tcW w:w="2515" w:type="dxa"/>
          </w:tcPr>
          <w:p w14:paraId="32C514CD"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või tegevuste elluviijate nimed ja nende lühitutvustus</w:t>
            </w:r>
          </w:p>
        </w:tc>
        <w:tc>
          <w:tcPr>
            <w:tcW w:w="6547" w:type="dxa"/>
            <w:gridSpan w:val="2"/>
          </w:tcPr>
          <w:p w14:paraId="609F552A" w14:textId="77777777" w:rsidR="00952195" w:rsidRPr="00C120EB" w:rsidRDefault="00952195" w:rsidP="00952195">
            <w:pPr>
              <w:pStyle w:val="NormalWeb"/>
              <w:spacing w:before="240" w:beforeAutospacing="0" w:after="240" w:afterAutospacing="0"/>
              <w:rPr>
                <w:lang w:val="et-EE"/>
              </w:rPr>
            </w:pPr>
            <w:r w:rsidRPr="00C120EB">
              <w:rPr>
                <w:color w:val="000000"/>
                <w:lang w:val="et-EE"/>
              </w:rPr>
              <w:t>Eesti Skautide Ühingu poolt on suurlaagri korraldusmeeskonnas:</w:t>
            </w:r>
          </w:p>
          <w:p w14:paraId="5B93190D" w14:textId="77777777" w:rsidR="00952195" w:rsidRPr="00C120EB" w:rsidRDefault="00952195" w:rsidP="00952195">
            <w:pPr>
              <w:pStyle w:val="NormalWeb"/>
              <w:spacing w:before="240" w:beforeAutospacing="0" w:after="240" w:afterAutospacing="0"/>
              <w:rPr>
                <w:lang w:val="et-EE"/>
              </w:rPr>
            </w:pPr>
            <w:r w:rsidRPr="00C120EB">
              <w:rPr>
                <w:color w:val="000000"/>
                <w:lang w:val="et-EE"/>
              </w:rPr>
              <w:t>Mirjam Mõttus, peakorraldaja (laagrijuht); </w:t>
            </w:r>
          </w:p>
          <w:p w14:paraId="3534FE09" w14:textId="77777777" w:rsidR="00952195" w:rsidRPr="00C120EB" w:rsidRDefault="00952195" w:rsidP="00952195">
            <w:pPr>
              <w:pStyle w:val="NormalWeb"/>
              <w:spacing w:before="240" w:beforeAutospacing="0" w:after="240" w:afterAutospacing="0"/>
              <w:rPr>
                <w:lang w:val="et-EE"/>
              </w:rPr>
            </w:pPr>
            <w:r w:rsidRPr="00C120EB">
              <w:rPr>
                <w:color w:val="000000"/>
                <w:lang w:val="et-EE"/>
              </w:rPr>
              <w:t>Helen Pill, abijuht;</w:t>
            </w:r>
          </w:p>
          <w:p w14:paraId="4D0271D7" w14:textId="77777777" w:rsidR="00952195" w:rsidRPr="00C120EB" w:rsidRDefault="00952195" w:rsidP="00952195">
            <w:pPr>
              <w:pStyle w:val="NormalWeb"/>
              <w:spacing w:before="240" w:beforeAutospacing="0" w:after="240" w:afterAutospacing="0"/>
              <w:rPr>
                <w:lang w:val="et-EE"/>
              </w:rPr>
            </w:pPr>
            <w:r w:rsidRPr="00C120EB">
              <w:rPr>
                <w:color w:val="000000"/>
                <w:lang w:val="et-EE"/>
              </w:rPr>
              <w:t>Kristel Meier, programmijuht;</w:t>
            </w:r>
          </w:p>
          <w:p w14:paraId="71D62563" w14:textId="77777777" w:rsidR="00952195" w:rsidRPr="00C120EB" w:rsidRDefault="00952195" w:rsidP="00952195">
            <w:pPr>
              <w:pStyle w:val="NormalWeb"/>
              <w:spacing w:before="240" w:beforeAutospacing="0" w:after="240" w:afterAutospacing="0"/>
              <w:rPr>
                <w:lang w:val="et-EE"/>
              </w:rPr>
            </w:pPr>
            <w:r w:rsidRPr="00C120EB">
              <w:rPr>
                <w:color w:val="000000"/>
                <w:lang w:val="et-EE"/>
              </w:rPr>
              <w:t>Helen Hiiemäe, finantsjuht;</w:t>
            </w:r>
          </w:p>
          <w:p w14:paraId="3F653077" w14:textId="77777777" w:rsidR="00952195" w:rsidRPr="00C120EB" w:rsidRDefault="00952195" w:rsidP="00952195">
            <w:pPr>
              <w:pStyle w:val="NormalWeb"/>
              <w:spacing w:before="240" w:beforeAutospacing="0" w:after="240" w:afterAutospacing="0"/>
              <w:rPr>
                <w:lang w:val="et-EE"/>
              </w:rPr>
            </w:pPr>
            <w:r w:rsidRPr="00C120EB">
              <w:rPr>
                <w:color w:val="000000"/>
                <w:lang w:val="et-EE"/>
              </w:rPr>
              <w:t>Taavi Pavlov, laagri turvajuht;</w:t>
            </w:r>
          </w:p>
          <w:p w14:paraId="2801157B" w14:textId="77777777" w:rsidR="00952195" w:rsidRPr="00C120EB" w:rsidRDefault="00952195" w:rsidP="00952195">
            <w:pPr>
              <w:pStyle w:val="NormalWeb"/>
              <w:spacing w:before="240" w:beforeAutospacing="0" w:after="240" w:afterAutospacing="0"/>
              <w:rPr>
                <w:lang w:val="et-EE"/>
              </w:rPr>
            </w:pPr>
            <w:r w:rsidRPr="00C120EB">
              <w:rPr>
                <w:color w:val="000000"/>
                <w:lang w:val="et-EE"/>
              </w:rPr>
              <w:t xml:space="preserve">Sofija </w:t>
            </w:r>
            <w:proofErr w:type="spellStart"/>
            <w:r w:rsidRPr="00C120EB">
              <w:rPr>
                <w:color w:val="000000"/>
                <w:lang w:val="et-EE"/>
              </w:rPr>
              <w:t>Fisher</w:t>
            </w:r>
            <w:proofErr w:type="spellEnd"/>
            <w:r w:rsidRPr="00C120EB">
              <w:rPr>
                <w:color w:val="000000"/>
                <w:lang w:val="et-EE"/>
              </w:rPr>
              <w:t>, välissuhete juht:</w:t>
            </w:r>
          </w:p>
          <w:p w14:paraId="4CA1D7C4" w14:textId="77777777" w:rsidR="00952195" w:rsidRPr="00C120EB" w:rsidRDefault="00952195" w:rsidP="00952195">
            <w:pPr>
              <w:pStyle w:val="NormalWeb"/>
              <w:spacing w:before="240" w:beforeAutospacing="0" w:after="240" w:afterAutospacing="0"/>
              <w:rPr>
                <w:lang w:val="et-EE"/>
              </w:rPr>
            </w:pPr>
            <w:r w:rsidRPr="00C120EB">
              <w:rPr>
                <w:color w:val="000000"/>
                <w:lang w:val="et-EE"/>
              </w:rPr>
              <w:t xml:space="preserve">Monika </w:t>
            </w:r>
            <w:proofErr w:type="spellStart"/>
            <w:r w:rsidRPr="00C120EB">
              <w:rPr>
                <w:color w:val="000000"/>
                <w:lang w:val="et-EE"/>
              </w:rPr>
              <w:t>Ojala</w:t>
            </w:r>
            <w:proofErr w:type="spellEnd"/>
            <w:r w:rsidRPr="00C120EB">
              <w:rPr>
                <w:color w:val="000000"/>
                <w:lang w:val="et-EE"/>
              </w:rPr>
              <w:t>, infojuht;</w:t>
            </w:r>
          </w:p>
          <w:p w14:paraId="77DF4A00" w14:textId="77777777" w:rsidR="00952195" w:rsidRPr="00C120EB" w:rsidRDefault="00952195" w:rsidP="00952195">
            <w:pPr>
              <w:pStyle w:val="NormalWeb"/>
              <w:spacing w:before="240" w:beforeAutospacing="0" w:after="240" w:afterAutospacing="0"/>
              <w:rPr>
                <w:lang w:val="et-EE"/>
              </w:rPr>
            </w:pPr>
            <w:r w:rsidRPr="00C120EB">
              <w:rPr>
                <w:color w:val="000000"/>
                <w:lang w:val="et-EE"/>
              </w:rPr>
              <w:t xml:space="preserve">Kevin </w:t>
            </w:r>
            <w:proofErr w:type="spellStart"/>
            <w:r w:rsidRPr="00C120EB">
              <w:rPr>
                <w:color w:val="000000"/>
                <w:lang w:val="et-EE"/>
              </w:rPr>
              <w:t>Meresmaa</w:t>
            </w:r>
            <w:proofErr w:type="spellEnd"/>
            <w:r w:rsidRPr="00C120EB">
              <w:rPr>
                <w:color w:val="000000"/>
                <w:lang w:val="et-EE"/>
              </w:rPr>
              <w:t>, tehniline juht;</w:t>
            </w:r>
          </w:p>
          <w:p w14:paraId="4C26CCFF" w14:textId="77777777" w:rsidR="00952195" w:rsidRPr="00C120EB" w:rsidRDefault="00952195" w:rsidP="00952195">
            <w:pPr>
              <w:pStyle w:val="NormalWeb"/>
              <w:spacing w:before="240" w:beforeAutospacing="0" w:after="240" w:afterAutospacing="0"/>
              <w:rPr>
                <w:lang w:val="et-EE"/>
              </w:rPr>
            </w:pPr>
            <w:r w:rsidRPr="00C120EB">
              <w:rPr>
                <w:color w:val="000000"/>
                <w:lang w:val="et-EE"/>
              </w:rPr>
              <w:t>Kristi Kajasalu, toitlustusjuht;</w:t>
            </w:r>
          </w:p>
          <w:p w14:paraId="07933B2A" w14:textId="77777777" w:rsidR="00952195" w:rsidRPr="00C120EB" w:rsidRDefault="00952195" w:rsidP="00952195">
            <w:pPr>
              <w:pStyle w:val="NormalWeb"/>
              <w:spacing w:before="240" w:beforeAutospacing="0" w:after="240" w:afterAutospacing="0"/>
              <w:rPr>
                <w:lang w:val="et-EE"/>
              </w:rPr>
            </w:pPr>
            <w:r w:rsidRPr="00C120EB">
              <w:rPr>
                <w:color w:val="000000"/>
                <w:lang w:val="et-EE"/>
              </w:rPr>
              <w:t>Madis Rahumägi, all-laagrite juht.</w:t>
            </w:r>
          </w:p>
          <w:p w14:paraId="36517CA5" w14:textId="77777777" w:rsidR="00952195" w:rsidRPr="00C120EB" w:rsidRDefault="00952195" w:rsidP="00952195">
            <w:pPr>
              <w:pStyle w:val="NormalWeb"/>
              <w:spacing w:before="240" w:beforeAutospacing="0" w:after="240" w:afterAutospacing="0"/>
              <w:rPr>
                <w:lang w:val="et-EE"/>
              </w:rPr>
            </w:pPr>
            <w:r w:rsidRPr="00C120EB">
              <w:rPr>
                <w:color w:val="000000"/>
                <w:lang w:val="et-EE"/>
              </w:rPr>
              <w:t> </w:t>
            </w:r>
          </w:p>
          <w:p w14:paraId="01E2E298" w14:textId="77777777" w:rsidR="009761CE" w:rsidRDefault="009761CE" w:rsidP="00952195">
            <w:pPr>
              <w:pStyle w:val="NormalWeb"/>
              <w:spacing w:before="240" w:beforeAutospacing="0" w:after="240" w:afterAutospacing="0"/>
              <w:rPr>
                <w:color w:val="000000"/>
                <w:lang w:val="et-EE"/>
              </w:rPr>
            </w:pPr>
          </w:p>
          <w:p w14:paraId="6F279D3B" w14:textId="2DCBE37C" w:rsidR="00952195" w:rsidRPr="00C120EB" w:rsidRDefault="00952195" w:rsidP="00952195">
            <w:pPr>
              <w:pStyle w:val="NormalWeb"/>
              <w:spacing w:before="240" w:beforeAutospacing="0" w:after="240" w:afterAutospacing="0"/>
              <w:rPr>
                <w:lang w:val="et-EE"/>
              </w:rPr>
            </w:pPr>
            <w:r w:rsidRPr="00C120EB">
              <w:rPr>
                <w:color w:val="000000"/>
                <w:lang w:val="et-EE"/>
              </w:rPr>
              <w:t>MTÜ Eesti Skautide Ühingu poolt vastutab ürituse toimumise ja korralduse eest, ESÜ juhatus, eelkõige:</w:t>
            </w:r>
          </w:p>
          <w:p w14:paraId="5DC7D1B9" w14:textId="77777777" w:rsidR="00952195" w:rsidRPr="00C120EB" w:rsidRDefault="00952195" w:rsidP="00952195">
            <w:pPr>
              <w:pStyle w:val="NormalWeb"/>
              <w:spacing w:before="240" w:beforeAutospacing="0" w:after="240" w:afterAutospacing="0"/>
              <w:rPr>
                <w:lang w:val="et-EE"/>
              </w:rPr>
            </w:pPr>
            <w:proofErr w:type="spellStart"/>
            <w:r w:rsidRPr="00C120EB">
              <w:rPr>
                <w:color w:val="000000"/>
                <w:lang w:val="et-EE"/>
              </w:rPr>
              <w:t>Ragnar</w:t>
            </w:r>
            <w:proofErr w:type="spellEnd"/>
            <w:r w:rsidRPr="00C120EB">
              <w:rPr>
                <w:color w:val="000000"/>
                <w:lang w:val="et-EE"/>
              </w:rPr>
              <w:t xml:space="preserve"> Luup, juhatuse esimees;</w:t>
            </w:r>
          </w:p>
          <w:p w14:paraId="55C5989F" w14:textId="77777777" w:rsidR="00952195" w:rsidRPr="00C120EB" w:rsidRDefault="00952195" w:rsidP="00952195">
            <w:pPr>
              <w:pStyle w:val="NormalWeb"/>
              <w:spacing w:before="240" w:beforeAutospacing="0" w:after="240" w:afterAutospacing="0"/>
              <w:rPr>
                <w:color w:val="000000"/>
                <w:lang w:val="et-EE"/>
              </w:rPr>
            </w:pPr>
            <w:r w:rsidRPr="00C120EB">
              <w:rPr>
                <w:color w:val="000000"/>
                <w:lang w:val="et-EE"/>
              </w:rPr>
              <w:t>Gregor Pihlak, majandusjuht.</w:t>
            </w:r>
          </w:p>
          <w:p w14:paraId="4E951FD5" w14:textId="77777777" w:rsidR="00952195" w:rsidRPr="00C120EB" w:rsidRDefault="00952195" w:rsidP="00952195">
            <w:pPr>
              <w:pStyle w:val="NormalWeb"/>
              <w:spacing w:before="240" w:beforeAutospacing="0" w:after="240" w:afterAutospacing="0"/>
              <w:rPr>
                <w:color w:val="000000"/>
                <w:lang w:val="et-EE"/>
              </w:rPr>
            </w:pPr>
          </w:p>
          <w:p w14:paraId="0ACE86AF" w14:textId="0A7F49A5" w:rsidR="00952195" w:rsidRPr="00C120EB" w:rsidRDefault="00952195" w:rsidP="00952195">
            <w:pPr>
              <w:pStyle w:val="NormalWeb"/>
              <w:spacing w:before="240" w:beforeAutospacing="0" w:after="240" w:afterAutospacing="0"/>
              <w:rPr>
                <w:color w:val="000000"/>
                <w:lang w:val="et-EE"/>
              </w:rPr>
            </w:pPr>
            <w:r w:rsidRPr="00C120EB">
              <w:rPr>
                <w:color w:val="000000"/>
                <w:lang w:val="et-EE"/>
              </w:rPr>
              <w:t>Kaitseliidu Harju maleva poolt on suurlaagri kontaktisikuks:</w:t>
            </w:r>
          </w:p>
          <w:p w14:paraId="334E6954" w14:textId="15782FC3" w:rsidR="00952195" w:rsidRPr="00C120EB" w:rsidRDefault="00952195" w:rsidP="00952195">
            <w:pPr>
              <w:pStyle w:val="NormalWeb"/>
              <w:spacing w:before="240" w:beforeAutospacing="0" w:after="240" w:afterAutospacing="0"/>
              <w:rPr>
                <w:lang w:val="et-EE"/>
              </w:rPr>
            </w:pPr>
            <w:r w:rsidRPr="00C120EB">
              <w:rPr>
                <w:lang w:val="et-EE"/>
              </w:rPr>
              <w:t xml:space="preserve">Jaanika Kindlam, </w:t>
            </w:r>
            <w:proofErr w:type="spellStart"/>
            <w:r w:rsidRPr="00C120EB">
              <w:rPr>
                <w:lang w:val="et-EE"/>
              </w:rPr>
              <w:t>naiskodukaitse</w:t>
            </w:r>
            <w:proofErr w:type="spellEnd"/>
            <w:r w:rsidRPr="00C120EB">
              <w:rPr>
                <w:lang w:val="et-EE"/>
              </w:rPr>
              <w:t xml:space="preserve"> instruktor.</w:t>
            </w:r>
          </w:p>
          <w:p w14:paraId="4DBBBEEF" w14:textId="6F0DD517" w:rsidR="00D0741B" w:rsidRPr="00C120EB" w:rsidRDefault="00D0741B" w:rsidP="00A3688C">
            <w:pPr>
              <w:rPr>
                <w:rFonts w:ascii="Times New Roman" w:hAnsi="Times New Roman" w:cs="Times New Roman"/>
                <w:sz w:val="24"/>
                <w:szCs w:val="24"/>
                <w:lang w:val="et-EE"/>
              </w:rPr>
            </w:pPr>
          </w:p>
        </w:tc>
      </w:tr>
      <w:tr w:rsidR="00A3688C" w:rsidRPr="00C120EB" w14:paraId="03629256" w14:textId="77777777" w:rsidTr="009761CE">
        <w:tc>
          <w:tcPr>
            <w:tcW w:w="3415" w:type="dxa"/>
            <w:gridSpan w:val="2"/>
          </w:tcPr>
          <w:p w14:paraId="1B67D3CD" w14:textId="781B8CD3" w:rsidR="00A3688C" w:rsidRPr="00C120EB" w:rsidRDefault="00106D32" w:rsidP="00A3688C">
            <w:pPr>
              <w:rPr>
                <w:rFonts w:ascii="Times New Roman" w:hAnsi="Times New Roman" w:cs="Times New Roman"/>
                <w:b/>
                <w:sz w:val="24"/>
                <w:szCs w:val="24"/>
                <w:lang w:val="et-EE"/>
              </w:rPr>
            </w:pPr>
            <w:r>
              <w:br w:type="page"/>
            </w:r>
            <w:r w:rsidR="00A3688C" w:rsidRPr="00C120EB">
              <w:rPr>
                <w:rFonts w:ascii="Times New Roman" w:hAnsi="Times New Roman" w:cs="Times New Roman"/>
                <w:b/>
                <w:sz w:val="24"/>
                <w:szCs w:val="24"/>
                <w:lang w:val="et-EE"/>
              </w:rPr>
              <w:t>Meediaplaan</w:t>
            </w:r>
          </w:p>
          <w:p w14:paraId="79352BE5"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millistes Eesti meediakanalites kavatsete projekti tutvustada ning teavitage võimalikust meediakajastusest.</w:t>
            </w:r>
          </w:p>
        </w:tc>
        <w:tc>
          <w:tcPr>
            <w:tcW w:w="5647" w:type="dxa"/>
          </w:tcPr>
          <w:p w14:paraId="568B89EA" w14:textId="77777777" w:rsidR="00A3688C" w:rsidRPr="00C120EB" w:rsidRDefault="00BC69C8"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Eesti Skautide Ühing kasutab oma tegevuse tutvustamiseks peamiselt järgnevaid kanaleid:</w:t>
            </w:r>
          </w:p>
          <w:p w14:paraId="371C088F" w14:textId="77777777" w:rsidR="00BC69C8" w:rsidRPr="00C120EB" w:rsidRDefault="00BC69C8"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1) veebileht (skaut.ee)</w:t>
            </w:r>
          </w:p>
          <w:p w14:paraId="151E84BC" w14:textId="77777777" w:rsidR="00BC69C8" w:rsidRPr="00C120EB" w:rsidRDefault="00BC69C8"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2) Facebook</w:t>
            </w:r>
            <w:r w:rsidR="00013257" w:rsidRPr="00C120EB">
              <w:rPr>
                <w:rFonts w:ascii="Times New Roman" w:hAnsi="Times New Roman" w:cs="Times New Roman"/>
                <w:sz w:val="24"/>
                <w:szCs w:val="24"/>
                <w:lang w:val="et-EE"/>
              </w:rPr>
              <w:t xml:space="preserve"> (Eesti Skautide Ühing I Estonian </w:t>
            </w:r>
            <w:proofErr w:type="spellStart"/>
            <w:r w:rsidR="00013257" w:rsidRPr="00C120EB">
              <w:rPr>
                <w:rFonts w:ascii="Times New Roman" w:hAnsi="Times New Roman" w:cs="Times New Roman"/>
                <w:sz w:val="24"/>
                <w:szCs w:val="24"/>
                <w:lang w:val="et-EE"/>
              </w:rPr>
              <w:t>Scout</w:t>
            </w:r>
            <w:proofErr w:type="spellEnd"/>
            <w:r w:rsidR="00013257" w:rsidRPr="00C120EB">
              <w:rPr>
                <w:rFonts w:ascii="Times New Roman" w:hAnsi="Times New Roman" w:cs="Times New Roman"/>
                <w:sz w:val="24"/>
                <w:szCs w:val="24"/>
                <w:lang w:val="et-EE"/>
              </w:rPr>
              <w:t xml:space="preserve"> </w:t>
            </w:r>
            <w:proofErr w:type="spellStart"/>
            <w:r w:rsidR="00013257" w:rsidRPr="00C120EB">
              <w:rPr>
                <w:rFonts w:ascii="Times New Roman" w:hAnsi="Times New Roman" w:cs="Times New Roman"/>
                <w:sz w:val="24"/>
                <w:szCs w:val="24"/>
                <w:lang w:val="et-EE"/>
              </w:rPr>
              <w:t>Association</w:t>
            </w:r>
            <w:proofErr w:type="spellEnd"/>
            <w:r w:rsidR="00013257" w:rsidRPr="00C120EB">
              <w:rPr>
                <w:rFonts w:ascii="Times New Roman" w:hAnsi="Times New Roman" w:cs="Times New Roman"/>
                <w:sz w:val="24"/>
                <w:szCs w:val="24"/>
                <w:lang w:val="et-EE"/>
              </w:rPr>
              <w:t>)</w:t>
            </w:r>
          </w:p>
          <w:p w14:paraId="7AEC7C17" w14:textId="7D734DFA" w:rsidR="00013257" w:rsidRPr="00C120EB" w:rsidRDefault="00013257"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3) </w:t>
            </w:r>
            <w:proofErr w:type="spellStart"/>
            <w:r w:rsidRPr="00C120EB">
              <w:rPr>
                <w:rFonts w:ascii="Times New Roman" w:hAnsi="Times New Roman" w:cs="Times New Roman"/>
                <w:sz w:val="24"/>
                <w:szCs w:val="24"/>
                <w:lang w:val="et-EE"/>
              </w:rPr>
              <w:t>Instagram</w:t>
            </w:r>
            <w:proofErr w:type="spellEnd"/>
            <w:r w:rsidR="00C870FF">
              <w:rPr>
                <w:rFonts w:ascii="Times New Roman" w:hAnsi="Times New Roman" w:cs="Times New Roman"/>
                <w:sz w:val="24"/>
                <w:szCs w:val="24"/>
                <w:lang w:val="et-EE"/>
              </w:rPr>
              <w:t xml:space="preserve"> </w:t>
            </w:r>
            <w:r w:rsidR="00F333EB">
              <w:rPr>
                <w:rFonts w:ascii="Times New Roman" w:hAnsi="Times New Roman" w:cs="Times New Roman"/>
                <w:sz w:val="24"/>
                <w:szCs w:val="24"/>
                <w:lang w:val="et-EE"/>
              </w:rPr>
              <w:t>(@eestiskautideuhing)</w:t>
            </w:r>
          </w:p>
          <w:p w14:paraId="7E6F5AA5" w14:textId="77777777" w:rsidR="00013257" w:rsidRPr="00C120EB" w:rsidRDefault="00013257" w:rsidP="00A3688C">
            <w:pPr>
              <w:rPr>
                <w:rFonts w:ascii="Times New Roman" w:hAnsi="Times New Roman" w:cs="Times New Roman"/>
                <w:sz w:val="24"/>
                <w:szCs w:val="24"/>
                <w:lang w:val="et-EE"/>
              </w:rPr>
            </w:pPr>
          </w:p>
          <w:p w14:paraId="07E1FAE3" w14:textId="0A83DC22" w:rsidR="002F713A" w:rsidRPr="00C120EB" w:rsidRDefault="00952195" w:rsidP="00A3688C">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Suurlaager on kajastust leidnud kohalikes vallalehtedes (nt Järva teataja) ja ka teiste noorteorganisatsioonide veebilehtedel ning uudiskirjades (nt Eesti Noorteühenduste Liit kui katusorganisatsioon). Kogu meediaplaani osaks on ka toetajate tegevuse tutvustamine ja tänamine.</w:t>
            </w:r>
          </w:p>
        </w:tc>
      </w:tr>
      <w:tr w:rsidR="00A3688C" w:rsidRPr="00C120EB" w14:paraId="3E47FCA6" w14:textId="77777777" w:rsidTr="009761CE">
        <w:tc>
          <w:tcPr>
            <w:tcW w:w="3415" w:type="dxa"/>
            <w:gridSpan w:val="2"/>
          </w:tcPr>
          <w:p w14:paraId="7794A5BC" w14:textId="77777777" w:rsidR="00A3688C" w:rsidRPr="00C120EB" w:rsidRDefault="00A3688C" w:rsidP="00A3688C">
            <w:pPr>
              <w:rPr>
                <w:rFonts w:ascii="Times New Roman" w:hAnsi="Times New Roman" w:cs="Times New Roman"/>
                <w:b/>
                <w:sz w:val="24"/>
                <w:szCs w:val="24"/>
                <w:lang w:val="et-EE"/>
              </w:rPr>
            </w:pPr>
            <w:r w:rsidRPr="00C120EB">
              <w:rPr>
                <w:rFonts w:ascii="Times New Roman" w:hAnsi="Times New Roman" w:cs="Times New Roman"/>
                <w:b/>
                <w:sz w:val="24"/>
                <w:szCs w:val="24"/>
                <w:lang w:val="et-EE"/>
              </w:rPr>
              <w:t>Lisateave</w:t>
            </w:r>
          </w:p>
          <w:p w14:paraId="1CA71BDA" w14:textId="77777777" w:rsidR="00A3688C" w:rsidRPr="00C120EB" w:rsidRDefault="00A3688C" w:rsidP="00A3688C">
            <w:pPr>
              <w:rPr>
                <w:rFonts w:ascii="Times New Roman" w:hAnsi="Times New Roman" w:cs="Times New Roman"/>
                <w:i/>
                <w:sz w:val="24"/>
                <w:szCs w:val="24"/>
                <w:lang w:val="et-EE"/>
              </w:rPr>
            </w:pPr>
            <w:r w:rsidRPr="00C120EB">
              <w:rPr>
                <w:rFonts w:ascii="Times New Roman" w:hAnsi="Times New Roman" w:cs="Times New Roman"/>
                <w:i/>
                <w:sz w:val="24"/>
                <w:szCs w:val="24"/>
                <w:lang w:val="et-EE"/>
              </w:rPr>
              <w:t>Täita juhul, kui on täiendavaid andmeid, mis on vajalikud projekti sisukuse hindamiseks.</w:t>
            </w:r>
          </w:p>
        </w:tc>
        <w:tc>
          <w:tcPr>
            <w:tcW w:w="5647" w:type="dxa"/>
          </w:tcPr>
          <w:p w14:paraId="51E44C17" w14:textId="65028D70" w:rsidR="00A3688C" w:rsidRPr="00C120EB" w:rsidRDefault="008D4FAB" w:rsidP="00A3688C">
            <w:pPr>
              <w:rPr>
                <w:rFonts w:ascii="Times New Roman" w:hAnsi="Times New Roman" w:cs="Times New Roman"/>
                <w:sz w:val="24"/>
                <w:szCs w:val="24"/>
                <w:lang w:val="et-EE"/>
              </w:rPr>
            </w:pPr>
            <w:r>
              <w:rPr>
                <w:rFonts w:ascii="Times New Roman" w:hAnsi="Times New Roman" w:cs="Times New Roman"/>
                <w:sz w:val="24"/>
                <w:szCs w:val="24"/>
                <w:lang w:val="et-EE"/>
              </w:rPr>
              <w:t xml:space="preserve">Vt Lisa 1. </w:t>
            </w:r>
            <w:r w:rsidR="00DA1CE2">
              <w:rPr>
                <w:rFonts w:ascii="Times New Roman" w:hAnsi="Times New Roman" w:cs="Times New Roman"/>
                <w:sz w:val="24"/>
                <w:szCs w:val="24"/>
                <w:lang w:val="et-EE"/>
              </w:rPr>
              <w:t>Laagri ajakava.</w:t>
            </w:r>
          </w:p>
        </w:tc>
      </w:tr>
    </w:tbl>
    <w:p w14:paraId="6AB45487" w14:textId="77777777" w:rsidR="00903236" w:rsidRDefault="00903236">
      <w:pPr>
        <w:rPr>
          <w:rFonts w:ascii="Times New Roman" w:hAnsi="Times New Roman" w:cs="Times New Roman"/>
          <w:sz w:val="24"/>
          <w:szCs w:val="24"/>
          <w:lang w:val="et-EE"/>
        </w:rPr>
      </w:pPr>
    </w:p>
    <w:p w14:paraId="30305F1E" w14:textId="77777777" w:rsidR="009761CE" w:rsidRDefault="009761CE">
      <w:pPr>
        <w:rPr>
          <w:rFonts w:ascii="Times New Roman" w:hAnsi="Times New Roman" w:cs="Times New Roman"/>
          <w:b/>
          <w:bCs/>
          <w:sz w:val="24"/>
          <w:szCs w:val="24"/>
          <w:lang w:val="et-EE"/>
        </w:rPr>
      </w:pPr>
      <w:r>
        <w:rPr>
          <w:rFonts w:ascii="Times New Roman" w:hAnsi="Times New Roman" w:cs="Times New Roman"/>
          <w:b/>
          <w:bCs/>
          <w:sz w:val="24"/>
          <w:szCs w:val="24"/>
          <w:lang w:val="et-EE"/>
        </w:rPr>
        <w:br w:type="page"/>
      </w:r>
    </w:p>
    <w:p w14:paraId="54676799" w14:textId="53F66FEB" w:rsidR="00106D32" w:rsidRPr="008D4FAB" w:rsidRDefault="00106D32">
      <w:pPr>
        <w:rPr>
          <w:rFonts w:ascii="Times New Roman" w:hAnsi="Times New Roman" w:cs="Times New Roman"/>
          <w:b/>
          <w:bCs/>
          <w:sz w:val="24"/>
          <w:szCs w:val="24"/>
          <w:lang w:val="et-EE"/>
        </w:rPr>
      </w:pPr>
      <w:r w:rsidRPr="008D4FAB">
        <w:rPr>
          <w:rFonts w:ascii="Times New Roman" w:hAnsi="Times New Roman" w:cs="Times New Roman"/>
          <w:b/>
          <w:bCs/>
          <w:sz w:val="24"/>
          <w:szCs w:val="24"/>
          <w:lang w:val="et-EE"/>
        </w:rPr>
        <w:t xml:space="preserve">Lisa 1. Laagri ajakava. </w:t>
      </w:r>
    </w:p>
    <w:p w14:paraId="0EE91D4F" w14:textId="6EB1EB5F" w:rsidR="00106D32" w:rsidRDefault="008D4FAB">
      <w:pPr>
        <w:rPr>
          <w:rFonts w:ascii="Times New Roman" w:hAnsi="Times New Roman" w:cs="Times New Roman"/>
          <w:sz w:val="24"/>
          <w:szCs w:val="24"/>
          <w:lang w:val="et-EE"/>
        </w:rPr>
      </w:pPr>
      <w:r w:rsidRPr="008D4FAB">
        <w:rPr>
          <w:rFonts w:ascii="Times New Roman" w:hAnsi="Times New Roman" w:cs="Times New Roman"/>
          <w:noProof/>
          <w:sz w:val="24"/>
          <w:szCs w:val="24"/>
          <w:lang w:val="et-EE"/>
        </w:rPr>
        <w:drawing>
          <wp:inline distT="0" distB="0" distL="0" distR="0" wp14:anchorId="3A9F9559" wp14:editId="40AD72C3">
            <wp:extent cx="5767185" cy="5272644"/>
            <wp:effectExtent l="0" t="0" r="5080" b="4445"/>
            <wp:docPr id="1909597627"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97627" name="Picture 1" descr="A screenshot of a computer"/>
                    <pic:cNvPicPr/>
                  </pic:nvPicPr>
                  <pic:blipFill>
                    <a:blip r:embed="rId11"/>
                    <a:stretch>
                      <a:fillRect/>
                    </a:stretch>
                  </pic:blipFill>
                  <pic:spPr>
                    <a:xfrm>
                      <a:off x="0" y="0"/>
                      <a:ext cx="5768650" cy="5273983"/>
                    </a:xfrm>
                    <a:prstGeom prst="rect">
                      <a:avLst/>
                    </a:prstGeom>
                  </pic:spPr>
                </pic:pic>
              </a:graphicData>
            </a:graphic>
          </wp:inline>
        </w:drawing>
      </w:r>
    </w:p>
    <w:p w14:paraId="3DF7D2DA" w14:textId="77777777" w:rsidR="00106D32" w:rsidRPr="00C120EB" w:rsidRDefault="00106D32">
      <w:pPr>
        <w:rPr>
          <w:rFonts w:ascii="Times New Roman" w:hAnsi="Times New Roman" w:cs="Times New Roman"/>
          <w:sz w:val="24"/>
          <w:szCs w:val="24"/>
          <w:lang w:val="et-EE"/>
        </w:rPr>
      </w:pPr>
    </w:p>
    <w:p w14:paraId="79205021" w14:textId="77777777" w:rsidR="009761CE" w:rsidRDefault="009761CE">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231BB249" w14:textId="0DAB2111" w:rsidR="00E60BC8" w:rsidRPr="00C120EB" w:rsidRDefault="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KOOSTÖÖPARTNERITE NIMEKIRI</w:t>
      </w:r>
    </w:p>
    <w:p w14:paraId="483AA941" w14:textId="77777777" w:rsidR="00E60BC8" w:rsidRPr="00C120EB" w:rsidRDefault="00E60BC8" w:rsidP="00E60BC8">
      <w:pPr>
        <w:rPr>
          <w:rFonts w:ascii="Times New Roman" w:hAnsi="Times New Roman" w:cs="Times New Roman"/>
          <w:sz w:val="24"/>
          <w:szCs w:val="24"/>
          <w:lang w:val="et-EE"/>
        </w:rPr>
      </w:pPr>
    </w:p>
    <w:p w14:paraId="0D7BFCC1" w14:textId="77777777" w:rsidR="00E60BC8" w:rsidRPr="00C120EB" w:rsidRDefault="00E60BC8"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4531"/>
        <w:gridCol w:w="4531"/>
      </w:tblGrid>
      <w:tr w:rsidR="00E60BC8" w:rsidRPr="00C120EB" w14:paraId="07A10AAE" w14:textId="77777777" w:rsidTr="00E60BC8">
        <w:tc>
          <w:tcPr>
            <w:tcW w:w="4531" w:type="dxa"/>
          </w:tcPr>
          <w:p w14:paraId="689C3F4B" w14:textId="7777777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4D350F84" w14:textId="14BFE6B7" w:rsidR="00E60BC8" w:rsidRPr="00C120EB" w:rsidRDefault="0001325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Haridus- ja Teadusministeerium</w:t>
            </w:r>
          </w:p>
        </w:tc>
      </w:tr>
      <w:tr w:rsidR="00E60BC8" w:rsidRPr="00C120EB" w14:paraId="3EA3F031" w14:textId="77777777" w:rsidTr="00E60BC8">
        <w:tc>
          <w:tcPr>
            <w:tcW w:w="4531" w:type="dxa"/>
          </w:tcPr>
          <w:p w14:paraId="482372E0" w14:textId="77777777" w:rsidR="00E60BC8" w:rsidRPr="00C120EB" w:rsidRDefault="008E52BF"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w:t>
            </w:r>
            <w:r w:rsidR="00E60BC8" w:rsidRPr="00C120EB">
              <w:rPr>
                <w:rFonts w:ascii="Times New Roman" w:hAnsi="Times New Roman" w:cs="Times New Roman"/>
                <w:b/>
                <w:sz w:val="24"/>
                <w:szCs w:val="24"/>
                <w:lang w:val="et-EE"/>
              </w:rPr>
              <w:t>odulehekülje aadress</w:t>
            </w:r>
          </w:p>
        </w:tc>
        <w:tc>
          <w:tcPr>
            <w:tcW w:w="4531" w:type="dxa"/>
          </w:tcPr>
          <w:p w14:paraId="12FAE806" w14:textId="09370645" w:rsidR="00E60BC8" w:rsidRPr="00C120EB" w:rsidRDefault="00000000" w:rsidP="00E60BC8">
            <w:pPr>
              <w:rPr>
                <w:rFonts w:ascii="Times New Roman" w:hAnsi="Times New Roman" w:cs="Times New Roman"/>
                <w:sz w:val="24"/>
                <w:szCs w:val="24"/>
                <w:lang w:val="et-EE"/>
              </w:rPr>
            </w:pPr>
            <w:hyperlink r:id="rId12" w:history="1">
              <w:r w:rsidR="00EC4DCC" w:rsidRPr="00C120EB">
                <w:rPr>
                  <w:rStyle w:val="Hyperlink"/>
                  <w:rFonts w:ascii="Times New Roman" w:hAnsi="Times New Roman" w:cs="Times New Roman"/>
                  <w:sz w:val="24"/>
                  <w:szCs w:val="24"/>
                  <w:lang w:val="et-EE"/>
                </w:rPr>
                <w:t>www.hm.ee</w:t>
              </w:r>
            </w:hyperlink>
            <w:r w:rsidR="00EC4DCC" w:rsidRPr="00C120EB">
              <w:rPr>
                <w:rFonts w:ascii="Times New Roman" w:hAnsi="Times New Roman" w:cs="Times New Roman"/>
                <w:sz w:val="24"/>
                <w:szCs w:val="24"/>
                <w:lang w:val="et-EE"/>
              </w:rPr>
              <w:t xml:space="preserve"> </w:t>
            </w:r>
          </w:p>
        </w:tc>
      </w:tr>
      <w:tr w:rsidR="00E60BC8" w:rsidRPr="00C120EB" w14:paraId="74F8AB37" w14:textId="77777777" w:rsidTr="00E60BC8">
        <w:tc>
          <w:tcPr>
            <w:tcW w:w="4531" w:type="dxa"/>
          </w:tcPr>
          <w:p w14:paraId="3242629D" w14:textId="7777777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37CE0092" w14:textId="400802B8" w:rsidR="00E60BC8" w:rsidRPr="00C120EB" w:rsidRDefault="00952195"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HTM-</w:t>
            </w:r>
            <w:proofErr w:type="spellStart"/>
            <w:r w:rsidRPr="00C120EB">
              <w:rPr>
                <w:rFonts w:ascii="Times New Roman" w:hAnsi="Times New Roman" w:cs="Times New Roman"/>
                <w:sz w:val="24"/>
                <w:szCs w:val="24"/>
                <w:lang w:val="et-EE"/>
              </w:rPr>
              <w:t>ile</w:t>
            </w:r>
            <w:proofErr w:type="spellEnd"/>
            <w:r w:rsidRPr="00C120EB">
              <w:rPr>
                <w:rFonts w:ascii="Times New Roman" w:hAnsi="Times New Roman" w:cs="Times New Roman"/>
                <w:sz w:val="24"/>
                <w:szCs w:val="24"/>
                <w:lang w:val="et-EE"/>
              </w:rPr>
              <w:t xml:space="preserve"> on Eesti Skautide Ühingu strateegiline partner </w:t>
            </w:r>
            <w:proofErr w:type="spellStart"/>
            <w:r w:rsidRPr="00C120EB">
              <w:rPr>
                <w:rFonts w:ascii="Times New Roman" w:hAnsi="Times New Roman" w:cs="Times New Roman"/>
                <w:sz w:val="24"/>
                <w:szCs w:val="24"/>
                <w:lang w:val="et-EE"/>
              </w:rPr>
              <w:t>noortevaldkonna</w:t>
            </w:r>
            <w:proofErr w:type="spellEnd"/>
            <w:r w:rsidRPr="00C120EB">
              <w:rPr>
                <w:rFonts w:ascii="Times New Roman" w:hAnsi="Times New Roman" w:cs="Times New Roman"/>
                <w:sz w:val="24"/>
                <w:szCs w:val="24"/>
                <w:lang w:val="et-EE"/>
              </w:rPr>
              <w:t xml:space="preserve"> arengus, suurlaagri eelarvesse panustab summas 1</w:t>
            </w:r>
            <w:r w:rsidR="009761CE">
              <w:rPr>
                <w:rFonts w:ascii="Times New Roman" w:hAnsi="Times New Roman" w:cs="Times New Roman"/>
                <w:sz w:val="24"/>
                <w:szCs w:val="24"/>
                <w:lang w:val="et-EE"/>
              </w:rPr>
              <w:t>4</w:t>
            </w:r>
            <w:r w:rsidRPr="00C120EB">
              <w:rPr>
                <w:rFonts w:ascii="Times New Roman" w:hAnsi="Times New Roman" w:cs="Times New Roman"/>
                <w:sz w:val="24"/>
                <w:szCs w:val="24"/>
                <w:lang w:val="et-EE"/>
              </w:rPr>
              <w:t xml:space="preserve"> 000 eurot.</w:t>
            </w:r>
          </w:p>
        </w:tc>
      </w:tr>
      <w:tr w:rsidR="00013257" w:rsidRPr="00C120EB" w14:paraId="3037DEF4" w14:textId="77777777" w:rsidTr="00013257">
        <w:tc>
          <w:tcPr>
            <w:tcW w:w="4531" w:type="dxa"/>
          </w:tcPr>
          <w:p w14:paraId="76A5AA5A" w14:textId="77777777" w:rsidR="00013257" w:rsidRPr="00C120EB" w:rsidRDefault="00013257" w:rsidP="00255C42">
            <w:pPr>
              <w:rPr>
                <w:rFonts w:ascii="Times New Roman" w:hAnsi="Times New Roman" w:cs="Times New Roman"/>
                <w:b/>
                <w:sz w:val="24"/>
                <w:szCs w:val="24"/>
                <w:lang w:val="et-EE"/>
              </w:rPr>
            </w:pPr>
          </w:p>
        </w:tc>
        <w:tc>
          <w:tcPr>
            <w:tcW w:w="4531" w:type="dxa"/>
          </w:tcPr>
          <w:p w14:paraId="4C85486A" w14:textId="77777777" w:rsidR="00013257" w:rsidRPr="00C120EB" w:rsidRDefault="00013257" w:rsidP="00255C42">
            <w:pPr>
              <w:rPr>
                <w:rFonts w:ascii="Times New Roman" w:hAnsi="Times New Roman" w:cs="Times New Roman"/>
                <w:sz w:val="24"/>
                <w:szCs w:val="24"/>
                <w:lang w:val="et-EE"/>
              </w:rPr>
            </w:pPr>
          </w:p>
        </w:tc>
      </w:tr>
      <w:tr w:rsidR="00013257" w:rsidRPr="00C120EB" w14:paraId="2243654C" w14:textId="77777777" w:rsidTr="00013257">
        <w:tc>
          <w:tcPr>
            <w:tcW w:w="4531" w:type="dxa"/>
          </w:tcPr>
          <w:p w14:paraId="7535628F"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1C130F6C" w14:textId="3F485B7B" w:rsidR="00013257" w:rsidRPr="00C120EB" w:rsidRDefault="00EC4DCC"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Paunküla Heaolukeskus</w:t>
            </w:r>
          </w:p>
        </w:tc>
      </w:tr>
      <w:tr w:rsidR="00013257" w:rsidRPr="00C120EB" w14:paraId="77774254" w14:textId="77777777" w:rsidTr="00013257">
        <w:tc>
          <w:tcPr>
            <w:tcW w:w="4531" w:type="dxa"/>
          </w:tcPr>
          <w:p w14:paraId="0E91DDE5"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0CFA4009" w14:textId="71D1575B" w:rsidR="00013257" w:rsidRPr="00C120EB" w:rsidRDefault="00000000" w:rsidP="00255C42">
            <w:pPr>
              <w:rPr>
                <w:rFonts w:ascii="Times New Roman" w:hAnsi="Times New Roman" w:cs="Times New Roman"/>
                <w:sz w:val="24"/>
                <w:szCs w:val="24"/>
                <w:lang w:val="et-EE"/>
              </w:rPr>
            </w:pPr>
            <w:hyperlink r:id="rId13" w:history="1">
              <w:r w:rsidR="00EC4DCC" w:rsidRPr="00C120EB">
                <w:rPr>
                  <w:rStyle w:val="Hyperlink"/>
                  <w:rFonts w:ascii="Times New Roman" w:hAnsi="Times New Roman" w:cs="Times New Roman"/>
                  <w:sz w:val="24"/>
                  <w:szCs w:val="24"/>
                  <w:lang w:val="et-EE"/>
                </w:rPr>
                <w:t>www.paunkula.ee</w:t>
              </w:r>
            </w:hyperlink>
            <w:r w:rsidR="00EC4DCC" w:rsidRPr="00C120EB">
              <w:rPr>
                <w:rFonts w:ascii="Times New Roman" w:hAnsi="Times New Roman" w:cs="Times New Roman"/>
                <w:sz w:val="24"/>
                <w:szCs w:val="24"/>
                <w:lang w:val="et-EE"/>
              </w:rPr>
              <w:t xml:space="preserve"> </w:t>
            </w:r>
          </w:p>
        </w:tc>
      </w:tr>
      <w:tr w:rsidR="00013257" w:rsidRPr="00C120EB" w14:paraId="4A774704" w14:textId="77777777" w:rsidTr="00013257">
        <w:tc>
          <w:tcPr>
            <w:tcW w:w="4531" w:type="dxa"/>
          </w:tcPr>
          <w:p w14:paraId="35387F09"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536E531C" w14:textId="454A1143" w:rsidR="00013257" w:rsidRPr="00C120EB" w:rsidRDefault="006B1840"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Suurlaager „Silmapiir“ toimub Paunküla heaolukeskuse territooriumil, kus osalistel on võimalik telkida ja kasutada sanitaarlahendusi. Paunküla heaolukeskus pakub ka laagris toitlustusteenust. </w:t>
            </w:r>
          </w:p>
        </w:tc>
      </w:tr>
      <w:tr w:rsidR="00013257" w:rsidRPr="00C120EB" w14:paraId="09929449" w14:textId="77777777" w:rsidTr="00013257">
        <w:tc>
          <w:tcPr>
            <w:tcW w:w="4531" w:type="dxa"/>
          </w:tcPr>
          <w:p w14:paraId="436DD7BD" w14:textId="77777777" w:rsidR="00013257" w:rsidRPr="00C120EB" w:rsidRDefault="00013257" w:rsidP="00255C42">
            <w:pPr>
              <w:rPr>
                <w:rFonts w:ascii="Times New Roman" w:hAnsi="Times New Roman" w:cs="Times New Roman"/>
                <w:b/>
                <w:sz w:val="24"/>
                <w:szCs w:val="24"/>
                <w:lang w:val="et-EE"/>
              </w:rPr>
            </w:pPr>
          </w:p>
        </w:tc>
        <w:tc>
          <w:tcPr>
            <w:tcW w:w="4531" w:type="dxa"/>
          </w:tcPr>
          <w:p w14:paraId="67FA54C2" w14:textId="77777777" w:rsidR="00013257" w:rsidRPr="00C120EB" w:rsidRDefault="00013257" w:rsidP="00255C42">
            <w:pPr>
              <w:rPr>
                <w:rFonts w:ascii="Times New Roman" w:hAnsi="Times New Roman" w:cs="Times New Roman"/>
                <w:sz w:val="24"/>
                <w:szCs w:val="24"/>
                <w:lang w:val="et-EE"/>
              </w:rPr>
            </w:pPr>
          </w:p>
        </w:tc>
      </w:tr>
      <w:tr w:rsidR="00013257" w:rsidRPr="00C120EB" w14:paraId="0A6C38CD" w14:textId="77777777" w:rsidTr="00013257">
        <w:tc>
          <w:tcPr>
            <w:tcW w:w="4531" w:type="dxa"/>
          </w:tcPr>
          <w:p w14:paraId="5CEC493B"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6FC24209" w14:textId="5C99F271" w:rsidR="00013257" w:rsidRPr="00C120EB" w:rsidRDefault="00952195"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Kaitseliidu Harju malev. </w:t>
            </w:r>
            <w:proofErr w:type="spellStart"/>
            <w:r w:rsidRPr="00C120EB">
              <w:rPr>
                <w:rFonts w:ascii="Times New Roman" w:hAnsi="Times New Roman" w:cs="Times New Roman"/>
                <w:sz w:val="24"/>
                <w:szCs w:val="24"/>
                <w:lang w:val="et-EE"/>
              </w:rPr>
              <w:t>Naiskodukaitse</w:t>
            </w:r>
            <w:proofErr w:type="spellEnd"/>
            <w:r w:rsidRPr="00C120EB">
              <w:rPr>
                <w:rFonts w:ascii="Times New Roman" w:hAnsi="Times New Roman" w:cs="Times New Roman"/>
                <w:sz w:val="24"/>
                <w:szCs w:val="24"/>
                <w:lang w:val="et-EE"/>
              </w:rPr>
              <w:t xml:space="preserve">. </w:t>
            </w:r>
          </w:p>
        </w:tc>
      </w:tr>
      <w:tr w:rsidR="00013257" w:rsidRPr="00C120EB" w14:paraId="7C6346D1" w14:textId="77777777" w:rsidTr="00013257">
        <w:tc>
          <w:tcPr>
            <w:tcW w:w="4531" w:type="dxa"/>
          </w:tcPr>
          <w:p w14:paraId="74CBC8BE"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48E10AAC" w14:textId="4045E7F6" w:rsidR="00013257" w:rsidRPr="00C120EB" w:rsidRDefault="00000000" w:rsidP="00255C42">
            <w:pPr>
              <w:rPr>
                <w:rFonts w:ascii="Times New Roman" w:hAnsi="Times New Roman" w:cs="Times New Roman"/>
                <w:sz w:val="24"/>
                <w:szCs w:val="24"/>
                <w:lang w:val="et-EE"/>
              </w:rPr>
            </w:pPr>
            <w:hyperlink r:id="rId14" w:history="1">
              <w:r w:rsidR="00334079" w:rsidRPr="00C120EB">
                <w:rPr>
                  <w:rStyle w:val="Hyperlink"/>
                  <w:rFonts w:ascii="Times New Roman" w:hAnsi="Times New Roman" w:cs="Times New Roman"/>
                  <w:sz w:val="24"/>
                  <w:szCs w:val="24"/>
                  <w:lang w:val="et-EE"/>
                </w:rPr>
                <w:t>https://harju.kaitseliit.ee/</w:t>
              </w:r>
            </w:hyperlink>
            <w:r w:rsidR="00334079" w:rsidRPr="00C120EB">
              <w:rPr>
                <w:rFonts w:ascii="Times New Roman" w:hAnsi="Times New Roman" w:cs="Times New Roman"/>
                <w:sz w:val="24"/>
                <w:szCs w:val="24"/>
                <w:lang w:val="et-EE"/>
              </w:rPr>
              <w:t xml:space="preserve"> </w:t>
            </w:r>
          </w:p>
        </w:tc>
      </w:tr>
      <w:tr w:rsidR="00013257" w:rsidRPr="00C120EB" w14:paraId="243FEB21" w14:textId="77777777" w:rsidTr="00013257">
        <w:tc>
          <w:tcPr>
            <w:tcW w:w="4531" w:type="dxa"/>
          </w:tcPr>
          <w:p w14:paraId="07A0B412" w14:textId="77777777" w:rsidR="00013257" w:rsidRPr="00C120EB" w:rsidRDefault="00013257" w:rsidP="00255C42">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3B28B8A2" w14:textId="66AC7033" w:rsidR="00013257" w:rsidRPr="00C120EB" w:rsidRDefault="00334079" w:rsidP="00255C42">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Programmi sisustamine. </w:t>
            </w:r>
          </w:p>
        </w:tc>
      </w:tr>
      <w:tr w:rsidR="00DE503B" w:rsidRPr="00C120EB" w14:paraId="51226F32" w14:textId="77777777" w:rsidTr="00013257">
        <w:tc>
          <w:tcPr>
            <w:tcW w:w="4531" w:type="dxa"/>
          </w:tcPr>
          <w:p w14:paraId="4FC730F3" w14:textId="77777777" w:rsidR="00DE503B" w:rsidRPr="00C120EB" w:rsidRDefault="00DE503B" w:rsidP="00255C42">
            <w:pPr>
              <w:rPr>
                <w:rFonts w:ascii="Times New Roman" w:hAnsi="Times New Roman" w:cs="Times New Roman"/>
                <w:b/>
                <w:sz w:val="24"/>
                <w:szCs w:val="24"/>
                <w:lang w:val="et-EE"/>
              </w:rPr>
            </w:pPr>
          </w:p>
        </w:tc>
        <w:tc>
          <w:tcPr>
            <w:tcW w:w="4531" w:type="dxa"/>
          </w:tcPr>
          <w:p w14:paraId="27ADC9C6" w14:textId="77777777" w:rsidR="00DE503B" w:rsidRPr="00C120EB" w:rsidRDefault="00DE503B" w:rsidP="00255C42">
            <w:pPr>
              <w:rPr>
                <w:rFonts w:ascii="Times New Roman" w:hAnsi="Times New Roman" w:cs="Times New Roman"/>
                <w:sz w:val="24"/>
                <w:szCs w:val="24"/>
                <w:lang w:val="et-EE"/>
              </w:rPr>
            </w:pPr>
          </w:p>
        </w:tc>
      </w:tr>
      <w:tr w:rsidR="00DE503B" w:rsidRPr="00C120EB" w14:paraId="651ACC8F" w14:textId="77777777" w:rsidTr="00B1574B">
        <w:tc>
          <w:tcPr>
            <w:tcW w:w="4531" w:type="dxa"/>
          </w:tcPr>
          <w:p w14:paraId="3C11B2B3" w14:textId="77777777" w:rsidR="00DE503B" w:rsidRPr="00C120EB" w:rsidRDefault="00DE503B" w:rsidP="00B1574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0E015B5E" w14:textId="100B7E56" w:rsidR="00DE503B" w:rsidRPr="00C120EB" w:rsidRDefault="00DE503B" w:rsidP="00B1574B">
            <w:pPr>
              <w:rPr>
                <w:rFonts w:ascii="Times New Roman" w:hAnsi="Times New Roman" w:cs="Times New Roman"/>
                <w:sz w:val="24"/>
                <w:szCs w:val="24"/>
                <w:lang w:val="et-EE"/>
              </w:rPr>
            </w:pPr>
            <w:r>
              <w:rPr>
                <w:rFonts w:ascii="Times New Roman" w:hAnsi="Times New Roman" w:cs="Times New Roman"/>
                <w:sz w:val="24"/>
                <w:szCs w:val="24"/>
                <w:lang w:val="et-EE"/>
              </w:rPr>
              <w:t xml:space="preserve">Advokaadibüroo </w:t>
            </w:r>
            <w:proofErr w:type="spellStart"/>
            <w:r>
              <w:rPr>
                <w:rFonts w:ascii="Times New Roman" w:hAnsi="Times New Roman" w:cs="Times New Roman"/>
                <w:sz w:val="24"/>
                <w:szCs w:val="24"/>
                <w:lang w:val="et-EE"/>
              </w:rPr>
              <w:t>Trin</w:t>
            </w:r>
            <w:r w:rsidR="004D6B4B">
              <w:rPr>
                <w:rFonts w:ascii="Times New Roman" w:hAnsi="Times New Roman" w:cs="Times New Roman"/>
                <w:sz w:val="24"/>
                <w:szCs w:val="24"/>
                <w:lang w:val="et-EE"/>
              </w:rPr>
              <w:t>i</w:t>
            </w:r>
            <w:r>
              <w:rPr>
                <w:rFonts w:ascii="Times New Roman" w:hAnsi="Times New Roman" w:cs="Times New Roman"/>
                <w:sz w:val="24"/>
                <w:szCs w:val="24"/>
                <w:lang w:val="et-EE"/>
              </w:rPr>
              <w:t>ti</w:t>
            </w:r>
            <w:proofErr w:type="spellEnd"/>
            <w:r>
              <w:rPr>
                <w:rFonts w:ascii="Times New Roman" w:hAnsi="Times New Roman" w:cs="Times New Roman"/>
                <w:sz w:val="24"/>
                <w:szCs w:val="24"/>
                <w:lang w:val="et-EE"/>
              </w:rPr>
              <w:t xml:space="preserve"> OÜ</w:t>
            </w:r>
          </w:p>
        </w:tc>
      </w:tr>
      <w:tr w:rsidR="00DE503B" w:rsidRPr="00C120EB" w14:paraId="41D20614" w14:textId="77777777" w:rsidTr="00B1574B">
        <w:tc>
          <w:tcPr>
            <w:tcW w:w="4531" w:type="dxa"/>
          </w:tcPr>
          <w:p w14:paraId="5026789E" w14:textId="77777777" w:rsidR="00DE503B" w:rsidRPr="00C120EB" w:rsidRDefault="00DE503B" w:rsidP="00B1574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6EEE2A19" w14:textId="53B2727D" w:rsidR="00DE503B" w:rsidRPr="00DE503B" w:rsidRDefault="00000000" w:rsidP="00B1574B">
            <w:pPr>
              <w:rPr>
                <w:rFonts w:ascii="Times New Roman" w:hAnsi="Times New Roman" w:cs="Times New Roman"/>
                <w:sz w:val="24"/>
                <w:szCs w:val="24"/>
                <w:lang w:val="et-EE"/>
              </w:rPr>
            </w:pPr>
            <w:hyperlink r:id="rId15" w:history="1">
              <w:r w:rsidR="00DE503B" w:rsidRPr="00DE503B">
                <w:rPr>
                  <w:rStyle w:val="Hyperlink"/>
                  <w:rFonts w:ascii="Times New Roman" w:hAnsi="Times New Roman" w:cs="Times New Roman"/>
                  <w:sz w:val="24"/>
                  <w:szCs w:val="28"/>
                </w:rPr>
                <w:t>https://triniti.eu/et/</w:t>
              </w:r>
            </w:hyperlink>
            <w:r w:rsidR="00DE503B" w:rsidRPr="00DE503B">
              <w:rPr>
                <w:rFonts w:ascii="Times New Roman" w:hAnsi="Times New Roman" w:cs="Times New Roman"/>
                <w:sz w:val="24"/>
                <w:szCs w:val="28"/>
              </w:rPr>
              <w:t xml:space="preserve"> </w:t>
            </w:r>
          </w:p>
        </w:tc>
      </w:tr>
      <w:tr w:rsidR="00DE503B" w:rsidRPr="00C120EB" w14:paraId="6CCDC0E4" w14:textId="77777777" w:rsidTr="00B1574B">
        <w:tc>
          <w:tcPr>
            <w:tcW w:w="4531" w:type="dxa"/>
          </w:tcPr>
          <w:p w14:paraId="314016FE" w14:textId="77777777" w:rsidR="00DE503B" w:rsidRPr="00C120EB" w:rsidRDefault="00DE503B" w:rsidP="00B1574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02BECD11" w14:textId="124FE307" w:rsidR="00DE503B" w:rsidRPr="00C120EB" w:rsidRDefault="00DE503B" w:rsidP="00B1574B">
            <w:pPr>
              <w:rPr>
                <w:rFonts w:ascii="Times New Roman" w:hAnsi="Times New Roman" w:cs="Times New Roman"/>
                <w:sz w:val="24"/>
                <w:szCs w:val="24"/>
                <w:lang w:val="et-EE"/>
              </w:rPr>
            </w:pPr>
            <w:r>
              <w:rPr>
                <w:rFonts w:ascii="Times New Roman" w:hAnsi="Times New Roman" w:cs="Times New Roman"/>
                <w:sz w:val="24"/>
                <w:szCs w:val="24"/>
                <w:lang w:val="et-EE"/>
              </w:rPr>
              <w:t>Skautide hea koostööpartner, toetab suurlaagri toimumist (täpsem ulatus selgub korraldusperioodi lõpuks).</w:t>
            </w:r>
            <w:r w:rsidRPr="00C120EB">
              <w:rPr>
                <w:rFonts w:ascii="Times New Roman" w:hAnsi="Times New Roman" w:cs="Times New Roman"/>
                <w:sz w:val="24"/>
                <w:szCs w:val="24"/>
                <w:lang w:val="et-EE"/>
              </w:rPr>
              <w:t xml:space="preserve"> </w:t>
            </w:r>
          </w:p>
        </w:tc>
      </w:tr>
      <w:tr w:rsidR="00CD3219" w:rsidRPr="00C120EB" w14:paraId="2400793F" w14:textId="77777777" w:rsidTr="00774EE3">
        <w:tc>
          <w:tcPr>
            <w:tcW w:w="4531" w:type="dxa"/>
          </w:tcPr>
          <w:p w14:paraId="705023D7" w14:textId="77777777" w:rsidR="00CD3219" w:rsidRPr="00C120EB" w:rsidRDefault="00CD3219" w:rsidP="00774EE3">
            <w:pPr>
              <w:rPr>
                <w:rFonts w:ascii="Times New Roman" w:hAnsi="Times New Roman" w:cs="Times New Roman"/>
                <w:b/>
                <w:sz w:val="24"/>
                <w:szCs w:val="24"/>
                <w:lang w:val="et-EE"/>
              </w:rPr>
            </w:pPr>
          </w:p>
        </w:tc>
        <w:tc>
          <w:tcPr>
            <w:tcW w:w="4531" w:type="dxa"/>
          </w:tcPr>
          <w:p w14:paraId="4D7BDE00" w14:textId="77777777" w:rsidR="00CD3219" w:rsidRDefault="00CD3219" w:rsidP="00774EE3">
            <w:pPr>
              <w:rPr>
                <w:rFonts w:ascii="Times New Roman" w:hAnsi="Times New Roman" w:cs="Times New Roman"/>
                <w:sz w:val="24"/>
                <w:szCs w:val="24"/>
                <w:lang w:val="et-EE"/>
              </w:rPr>
            </w:pPr>
          </w:p>
        </w:tc>
      </w:tr>
      <w:tr w:rsidR="00CD3219" w:rsidRPr="00C120EB" w14:paraId="5678357E" w14:textId="77777777" w:rsidTr="00774EE3">
        <w:tc>
          <w:tcPr>
            <w:tcW w:w="4531" w:type="dxa"/>
          </w:tcPr>
          <w:p w14:paraId="08740D9C" w14:textId="77777777"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673AD131" w14:textId="77777777" w:rsidR="00CD3219" w:rsidRPr="00C120EB" w:rsidRDefault="00CD3219" w:rsidP="00774EE3">
            <w:pPr>
              <w:rPr>
                <w:rFonts w:ascii="Times New Roman" w:hAnsi="Times New Roman" w:cs="Times New Roman"/>
                <w:sz w:val="24"/>
                <w:szCs w:val="24"/>
                <w:lang w:val="et-EE"/>
              </w:rPr>
            </w:pPr>
            <w:r>
              <w:rPr>
                <w:rFonts w:ascii="Times New Roman" w:hAnsi="Times New Roman" w:cs="Times New Roman"/>
                <w:sz w:val="24"/>
                <w:szCs w:val="24"/>
                <w:lang w:val="et-EE"/>
              </w:rPr>
              <w:t xml:space="preserve">Advokaadibüroo </w:t>
            </w:r>
            <w:proofErr w:type="spellStart"/>
            <w:r>
              <w:rPr>
                <w:rFonts w:ascii="Times New Roman" w:hAnsi="Times New Roman" w:cs="Times New Roman"/>
                <w:sz w:val="24"/>
                <w:szCs w:val="24"/>
                <w:lang w:val="et-EE"/>
              </w:rPr>
              <w:t>Triniti</w:t>
            </w:r>
            <w:proofErr w:type="spellEnd"/>
            <w:r>
              <w:rPr>
                <w:rFonts w:ascii="Times New Roman" w:hAnsi="Times New Roman" w:cs="Times New Roman"/>
                <w:sz w:val="24"/>
                <w:szCs w:val="24"/>
                <w:lang w:val="et-EE"/>
              </w:rPr>
              <w:t xml:space="preserve"> OÜ</w:t>
            </w:r>
          </w:p>
        </w:tc>
      </w:tr>
      <w:tr w:rsidR="00CD3219" w:rsidRPr="00DE503B" w14:paraId="3D8D82A6" w14:textId="77777777" w:rsidTr="00774EE3">
        <w:tc>
          <w:tcPr>
            <w:tcW w:w="4531" w:type="dxa"/>
          </w:tcPr>
          <w:p w14:paraId="5CA903CE" w14:textId="77777777"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5B03D84A" w14:textId="77777777" w:rsidR="00CD3219" w:rsidRPr="00DE503B" w:rsidRDefault="00000000" w:rsidP="00774EE3">
            <w:pPr>
              <w:rPr>
                <w:rFonts w:ascii="Times New Roman" w:hAnsi="Times New Roman" w:cs="Times New Roman"/>
                <w:sz w:val="24"/>
                <w:szCs w:val="24"/>
                <w:lang w:val="et-EE"/>
              </w:rPr>
            </w:pPr>
            <w:hyperlink r:id="rId16" w:history="1">
              <w:r w:rsidR="00CD3219" w:rsidRPr="00DE503B">
                <w:rPr>
                  <w:rStyle w:val="Hyperlink"/>
                  <w:rFonts w:ascii="Times New Roman" w:hAnsi="Times New Roman" w:cs="Times New Roman"/>
                  <w:sz w:val="24"/>
                  <w:szCs w:val="28"/>
                </w:rPr>
                <w:t>https://triniti.eu/et/</w:t>
              </w:r>
            </w:hyperlink>
            <w:r w:rsidR="00CD3219" w:rsidRPr="00DE503B">
              <w:rPr>
                <w:rFonts w:ascii="Times New Roman" w:hAnsi="Times New Roman" w:cs="Times New Roman"/>
                <w:sz w:val="24"/>
                <w:szCs w:val="28"/>
              </w:rPr>
              <w:t xml:space="preserve"> </w:t>
            </w:r>
          </w:p>
        </w:tc>
      </w:tr>
      <w:tr w:rsidR="00CD3219" w:rsidRPr="00C120EB" w14:paraId="75603571" w14:textId="77777777" w:rsidTr="00774EE3">
        <w:tc>
          <w:tcPr>
            <w:tcW w:w="4531" w:type="dxa"/>
          </w:tcPr>
          <w:p w14:paraId="78D9E621" w14:textId="77777777"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5A5E794C" w14:textId="77777777" w:rsidR="00CD3219" w:rsidRPr="00C120EB" w:rsidRDefault="00CD3219" w:rsidP="00774EE3">
            <w:pPr>
              <w:rPr>
                <w:rFonts w:ascii="Times New Roman" w:hAnsi="Times New Roman" w:cs="Times New Roman"/>
                <w:sz w:val="24"/>
                <w:szCs w:val="24"/>
                <w:lang w:val="et-EE"/>
              </w:rPr>
            </w:pPr>
            <w:r>
              <w:rPr>
                <w:rFonts w:ascii="Times New Roman" w:hAnsi="Times New Roman" w:cs="Times New Roman"/>
                <w:sz w:val="24"/>
                <w:szCs w:val="24"/>
                <w:lang w:val="et-EE"/>
              </w:rPr>
              <w:t>Skautide hea koostööpartner, toetab suurlaagri toimumist (täpsem ulatus selgub korraldusperioodi lõpuks).</w:t>
            </w:r>
            <w:r w:rsidRPr="00C120EB">
              <w:rPr>
                <w:rFonts w:ascii="Times New Roman" w:hAnsi="Times New Roman" w:cs="Times New Roman"/>
                <w:sz w:val="24"/>
                <w:szCs w:val="24"/>
                <w:lang w:val="et-EE"/>
              </w:rPr>
              <w:t xml:space="preserve"> </w:t>
            </w:r>
          </w:p>
        </w:tc>
      </w:tr>
      <w:tr w:rsidR="00CD3219" w:rsidRPr="00C120EB" w14:paraId="27AF3348" w14:textId="77777777" w:rsidTr="00774EE3">
        <w:tc>
          <w:tcPr>
            <w:tcW w:w="4531" w:type="dxa"/>
          </w:tcPr>
          <w:p w14:paraId="3E0920F5" w14:textId="77777777" w:rsidR="00CD3219" w:rsidRPr="00C120EB" w:rsidRDefault="00CD3219" w:rsidP="00774EE3">
            <w:pPr>
              <w:rPr>
                <w:rFonts w:ascii="Times New Roman" w:hAnsi="Times New Roman" w:cs="Times New Roman"/>
                <w:b/>
                <w:sz w:val="24"/>
                <w:szCs w:val="24"/>
                <w:lang w:val="et-EE"/>
              </w:rPr>
            </w:pPr>
          </w:p>
        </w:tc>
        <w:tc>
          <w:tcPr>
            <w:tcW w:w="4531" w:type="dxa"/>
          </w:tcPr>
          <w:p w14:paraId="7F4225C0" w14:textId="77777777" w:rsidR="00CD3219" w:rsidRDefault="00CD3219" w:rsidP="00774EE3">
            <w:pPr>
              <w:rPr>
                <w:rFonts w:ascii="Times New Roman" w:hAnsi="Times New Roman" w:cs="Times New Roman"/>
                <w:sz w:val="24"/>
                <w:szCs w:val="24"/>
                <w:lang w:val="et-EE"/>
              </w:rPr>
            </w:pPr>
          </w:p>
        </w:tc>
      </w:tr>
      <w:tr w:rsidR="00CD3219" w:rsidRPr="00C120EB" w14:paraId="75956835" w14:textId="77777777" w:rsidTr="00774EE3">
        <w:tc>
          <w:tcPr>
            <w:tcW w:w="4531" w:type="dxa"/>
          </w:tcPr>
          <w:p w14:paraId="074F26CE" w14:textId="58B32B3B"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0290518E" w14:textId="574F6CF5" w:rsidR="00CD3219" w:rsidRDefault="00CD3219" w:rsidP="00774EE3">
            <w:pPr>
              <w:rPr>
                <w:rFonts w:ascii="Times New Roman" w:hAnsi="Times New Roman" w:cs="Times New Roman"/>
                <w:sz w:val="24"/>
                <w:szCs w:val="24"/>
                <w:lang w:val="et-EE"/>
              </w:rPr>
            </w:pPr>
            <w:r>
              <w:rPr>
                <w:rFonts w:ascii="Times New Roman" w:hAnsi="Times New Roman" w:cs="Times New Roman"/>
                <w:sz w:val="24"/>
                <w:szCs w:val="24"/>
                <w:lang w:val="et-EE"/>
              </w:rPr>
              <w:t>Balbiino</w:t>
            </w:r>
          </w:p>
        </w:tc>
      </w:tr>
      <w:tr w:rsidR="00CD3219" w:rsidRPr="00C120EB" w14:paraId="6AA2BC8F" w14:textId="77777777" w:rsidTr="00774EE3">
        <w:tc>
          <w:tcPr>
            <w:tcW w:w="4531" w:type="dxa"/>
          </w:tcPr>
          <w:p w14:paraId="7FCBBF39" w14:textId="1B025403"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4673FC4C" w14:textId="0CF160B6" w:rsidR="00CD3219" w:rsidRDefault="00000000" w:rsidP="00774EE3">
            <w:pPr>
              <w:rPr>
                <w:rFonts w:ascii="Times New Roman" w:hAnsi="Times New Roman" w:cs="Times New Roman"/>
                <w:sz w:val="24"/>
                <w:szCs w:val="24"/>
                <w:lang w:val="et-EE"/>
              </w:rPr>
            </w:pPr>
            <w:hyperlink r:id="rId17" w:history="1">
              <w:r w:rsidR="00CF230D" w:rsidRPr="007F69C4">
                <w:rPr>
                  <w:rStyle w:val="Hyperlink"/>
                  <w:rFonts w:ascii="Times New Roman" w:hAnsi="Times New Roman" w:cs="Times New Roman"/>
                  <w:sz w:val="24"/>
                  <w:szCs w:val="24"/>
                  <w:lang w:val="et-EE"/>
                </w:rPr>
                <w:t>https://albiino.ee</w:t>
              </w:r>
            </w:hyperlink>
            <w:r w:rsidR="00CF230D">
              <w:rPr>
                <w:rFonts w:ascii="Times New Roman" w:hAnsi="Times New Roman" w:cs="Times New Roman"/>
                <w:sz w:val="24"/>
                <w:szCs w:val="24"/>
                <w:lang w:val="et-EE"/>
              </w:rPr>
              <w:t xml:space="preserve"> </w:t>
            </w:r>
          </w:p>
        </w:tc>
      </w:tr>
      <w:tr w:rsidR="00CD3219" w:rsidRPr="00C120EB" w14:paraId="1E9DDBBC" w14:textId="77777777" w:rsidTr="00774EE3">
        <w:tc>
          <w:tcPr>
            <w:tcW w:w="4531" w:type="dxa"/>
          </w:tcPr>
          <w:p w14:paraId="4F401FF9" w14:textId="2B640CAB"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6A176580" w14:textId="292B0C6A" w:rsidR="00CD3219" w:rsidRDefault="00CD3219" w:rsidP="00774EE3">
            <w:pPr>
              <w:rPr>
                <w:rFonts w:ascii="Times New Roman" w:hAnsi="Times New Roman" w:cs="Times New Roman"/>
                <w:sz w:val="24"/>
                <w:szCs w:val="24"/>
                <w:lang w:val="et-EE"/>
              </w:rPr>
            </w:pPr>
            <w:r>
              <w:rPr>
                <w:rFonts w:ascii="Times New Roman" w:hAnsi="Times New Roman" w:cs="Times New Roman"/>
                <w:sz w:val="24"/>
                <w:szCs w:val="24"/>
                <w:lang w:val="et-EE"/>
              </w:rPr>
              <w:t>Toetab üritust 500</w:t>
            </w:r>
            <w:r w:rsidR="00CF230D">
              <w:rPr>
                <w:rFonts w:ascii="Times New Roman" w:hAnsi="Times New Roman" w:cs="Times New Roman"/>
                <w:sz w:val="24"/>
                <w:szCs w:val="24"/>
                <w:lang w:val="et-EE"/>
              </w:rPr>
              <w:t xml:space="preserve"> tasuta</w:t>
            </w:r>
            <w:r>
              <w:rPr>
                <w:rFonts w:ascii="Times New Roman" w:hAnsi="Times New Roman" w:cs="Times New Roman"/>
                <w:sz w:val="24"/>
                <w:szCs w:val="24"/>
                <w:lang w:val="et-EE"/>
              </w:rPr>
              <w:t xml:space="preserve"> jäätisega</w:t>
            </w:r>
            <w:r w:rsidR="00CF230D">
              <w:rPr>
                <w:rFonts w:ascii="Times New Roman" w:hAnsi="Times New Roman" w:cs="Times New Roman"/>
                <w:sz w:val="24"/>
                <w:szCs w:val="24"/>
                <w:lang w:val="et-EE"/>
              </w:rPr>
              <w:t xml:space="preserve"> ning pakub soodushinnaga tellimist. </w:t>
            </w:r>
          </w:p>
        </w:tc>
      </w:tr>
      <w:tr w:rsidR="00CD3219" w:rsidRPr="00C120EB" w14:paraId="68969F5E" w14:textId="77777777" w:rsidTr="00774EE3">
        <w:tc>
          <w:tcPr>
            <w:tcW w:w="4531" w:type="dxa"/>
          </w:tcPr>
          <w:p w14:paraId="290374EB" w14:textId="77777777" w:rsidR="00CD3219" w:rsidRPr="00C120EB" w:rsidRDefault="00CD3219" w:rsidP="00774EE3">
            <w:pPr>
              <w:rPr>
                <w:rFonts w:ascii="Times New Roman" w:hAnsi="Times New Roman" w:cs="Times New Roman"/>
                <w:b/>
                <w:sz w:val="24"/>
                <w:szCs w:val="24"/>
                <w:lang w:val="et-EE"/>
              </w:rPr>
            </w:pPr>
          </w:p>
        </w:tc>
        <w:tc>
          <w:tcPr>
            <w:tcW w:w="4531" w:type="dxa"/>
          </w:tcPr>
          <w:p w14:paraId="04A92900" w14:textId="77777777" w:rsidR="00CD3219" w:rsidRDefault="00CD3219" w:rsidP="00774EE3">
            <w:pPr>
              <w:rPr>
                <w:rFonts w:ascii="Times New Roman" w:hAnsi="Times New Roman" w:cs="Times New Roman"/>
                <w:sz w:val="24"/>
                <w:szCs w:val="24"/>
                <w:lang w:val="et-EE"/>
              </w:rPr>
            </w:pPr>
          </w:p>
        </w:tc>
      </w:tr>
      <w:tr w:rsidR="00CD3219" w:rsidRPr="00C120EB" w14:paraId="1C3858B7" w14:textId="77777777" w:rsidTr="00774EE3">
        <w:tc>
          <w:tcPr>
            <w:tcW w:w="4531" w:type="dxa"/>
          </w:tcPr>
          <w:p w14:paraId="756CC617" w14:textId="6C8E6A92"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Koostööpartneri nimi</w:t>
            </w:r>
          </w:p>
        </w:tc>
        <w:tc>
          <w:tcPr>
            <w:tcW w:w="4531" w:type="dxa"/>
          </w:tcPr>
          <w:p w14:paraId="68F8649A" w14:textId="20D32BFA" w:rsidR="00CD3219" w:rsidRDefault="00CD3219" w:rsidP="00774EE3">
            <w:pPr>
              <w:rPr>
                <w:rFonts w:ascii="Times New Roman" w:hAnsi="Times New Roman" w:cs="Times New Roman"/>
                <w:sz w:val="24"/>
                <w:szCs w:val="24"/>
                <w:lang w:val="et-EE"/>
              </w:rPr>
            </w:pPr>
            <w:r>
              <w:rPr>
                <w:rFonts w:ascii="Times New Roman" w:hAnsi="Times New Roman" w:cs="Times New Roman"/>
                <w:sz w:val="24"/>
                <w:szCs w:val="24"/>
                <w:lang w:val="et-EE"/>
              </w:rPr>
              <w:t>Eesti Print</w:t>
            </w:r>
          </w:p>
        </w:tc>
      </w:tr>
      <w:tr w:rsidR="00CD3219" w:rsidRPr="00C120EB" w14:paraId="0DF021AD" w14:textId="77777777" w:rsidTr="00774EE3">
        <w:tc>
          <w:tcPr>
            <w:tcW w:w="4531" w:type="dxa"/>
          </w:tcPr>
          <w:p w14:paraId="507A888A" w14:textId="532EDB93"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Kodulehekülje aadress</w:t>
            </w:r>
          </w:p>
        </w:tc>
        <w:tc>
          <w:tcPr>
            <w:tcW w:w="4531" w:type="dxa"/>
          </w:tcPr>
          <w:p w14:paraId="07D4E8B5" w14:textId="4A460D8E" w:rsidR="00CD3219" w:rsidRDefault="00000000" w:rsidP="00774EE3">
            <w:pPr>
              <w:rPr>
                <w:rFonts w:ascii="Times New Roman" w:hAnsi="Times New Roman" w:cs="Times New Roman"/>
                <w:sz w:val="24"/>
                <w:szCs w:val="24"/>
                <w:lang w:val="et-EE"/>
              </w:rPr>
            </w:pPr>
            <w:hyperlink r:id="rId18" w:history="1">
              <w:r w:rsidR="00CF230D" w:rsidRPr="007F69C4">
                <w:rPr>
                  <w:rStyle w:val="Hyperlink"/>
                  <w:rFonts w:ascii="Times New Roman" w:hAnsi="Times New Roman" w:cs="Times New Roman"/>
                  <w:sz w:val="24"/>
                  <w:szCs w:val="24"/>
                  <w:lang w:val="et-EE"/>
                </w:rPr>
                <w:t>https://eestiprint.ee/</w:t>
              </w:r>
            </w:hyperlink>
            <w:r w:rsidR="00CF230D">
              <w:rPr>
                <w:rFonts w:ascii="Times New Roman" w:hAnsi="Times New Roman" w:cs="Times New Roman"/>
                <w:sz w:val="24"/>
                <w:szCs w:val="24"/>
                <w:lang w:val="et-EE"/>
              </w:rPr>
              <w:t xml:space="preserve"> </w:t>
            </w:r>
          </w:p>
        </w:tc>
      </w:tr>
      <w:tr w:rsidR="00CD3219" w:rsidRPr="00C120EB" w14:paraId="6818F894" w14:textId="77777777" w:rsidTr="00774EE3">
        <w:tc>
          <w:tcPr>
            <w:tcW w:w="4531" w:type="dxa"/>
          </w:tcPr>
          <w:p w14:paraId="0267CD32" w14:textId="49978171" w:rsidR="00CD3219" w:rsidRPr="00C120EB" w:rsidRDefault="00CD3219" w:rsidP="00774EE3">
            <w:pPr>
              <w:rPr>
                <w:rFonts w:ascii="Times New Roman" w:hAnsi="Times New Roman" w:cs="Times New Roman"/>
                <w:b/>
                <w:sz w:val="24"/>
                <w:szCs w:val="24"/>
                <w:lang w:val="et-EE"/>
              </w:rPr>
            </w:pPr>
            <w:r w:rsidRPr="00C120EB">
              <w:rPr>
                <w:rFonts w:ascii="Times New Roman" w:hAnsi="Times New Roman" w:cs="Times New Roman"/>
                <w:b/>
                <w:sz w:val="24"/>
                <w:szCs w:val="24"/>
                <w:lang w:val="et-EE"/>
              </w:rPr>
              <w:t>Ülesanne projektis</w:t>
            </w:r>
          </w:p>
        </w:tc>
        <w:tc>
          <w:tcPr>
            <w:tcW w:w="4531" w:type="dxa"/>
          </w:tcPr>
          <w:p w14:paraId="6337A099" w14:textId="49A7AAB8" w:rsidR="00CD3219" w:rsidRDefault="00CF230D" w:rsidP="00774EE3">
            <w:pPr>
              <w:rPr>
                <w:rFonts w:ascii="Times New Roman" w:hAnsi="Times New Roman" w:cs="Times New Roman"/>
                <w:sz w:val="24"/>
                <w:szCs w:val="24"/>
                <w:lang w:val="et-EE"/>
              </w:rPr>
            </w:pPr>
            <w:r>
              <w:rPr>
                <w:rFonts w:ascii="Times New Roman" w:hAnsi="Times New Roman" w:cs="Times New Roman"/>
                <w:sz w:val="24"/>
                <w:szCs w:val="24"/>
                <w:lang w:val="et-EE"/>
              </w:rPr>
              <w:t xml:space="preserve">Toetab trükiteenusega. </w:t>
            </w:r>
          </w:p>
        </w:tc>
      </w:tr>
    </w:tbl>
    <w:p w14:paraId="6729BAC9" w14:textId="5154B9EA" w:rsidR="00DE503B" w:rsidRDefault="00DE503B">
      <w:pPr>
        <w:rPr>
          <w:rFonts w:ascii="Times New Roman" w:hAnsi="Times New Roman" w:cs="Times New Roman"/>
          <w:b/>
          <w:sz w:val="24"/>
          <w:szCs w:val="24"/>
          <w:lang w:val="et-EE"/>
        </w:rPr>
      </w:pPr>
    </w:p>
    <w:p w14:paraId="453357B3" w14:textId="77777777" w:rsidR="00CD3219" w:rsidRDefault="00CD3219">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1A79F177" w14:textId="21689BF2"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PROJEKTI OODATAVAD TULEMUSED</w:t>
      </w:r>
    </w:p>
    <w:p w14:paraId="53310F7D" w14:textId="77777777" w:rsidR="00E60BC8" w:rsidRPr="00C120EB"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2965"/>
        <w:gridCol w:w="6097"/>
      </w:tblGrid>
      <w:tr w:rsidR="00E60BC8" w:rsidRPr="00C120EB" w14:paraId="1D7E8E9F" w14:textId="77777777" w:rsidTr="009761CE">
        <w:tc>
          <w:tcPr>
            <w:tcW w:w="2965" w:type="dxa"/>
          </w:tcPr>
          <w:p w14:paraId="1C2C142A" w14:textId="7777777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Oodatav valdkondlik mõju ja tulemused</w:t>
            </w:r>
          </w:p>
          <w:p w14:paraId="620E5C5B" w14:textId="77777777" w:rsidR="00E60BC8" w:rsidRPr="00C120EB" w:rsidRDefault="00E60BC8"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C120EB">
              <w:rPr>
                <w:rFonts w:ascii="Times New Roman" w:hAnsi="Times New Roman" w:cs="Times New Roman"/>
                <w:i/>
                <w:sz w:val="24"/>
                <w:szCs w:val="24"/>
                <w:lang w:val="et-EE"/>
              </w:rPr>
              <w:t>riigikaitse</w:t>
            </w:r>
            <w:r w:rsidRPr="00C120EB">
              <w:rPr>
                <w:rFonts w:ascii="Times New Roman" w:hAnsi="Times New Roman" w:cs="Times New Roman"/>
                <w:i/>
                <w:sz w:val="24"/>
                <w:szCs w:val="24"/>
                <w:lang w:val="et-EE"/>
              </w:rPr>
              <w:t xml:space="preserve"> </w:t>
            </w:r>
          </w:p>
          <w:p w14:paraId="5BFA0BBD" w14:textId="77777777" w:rsidR="00E60BC8" w:rsidRPr="00C120EB" w:rsidRDefault="00E60BC8" w:rsidP="00E60BC8">
            <w:pPr>
              <w:rPr>
                <w:rFonts w:ascii="Times New Roman" w:hAnsi="Times New Roman" w:cs="Times New Roman"/>
                <w:sz w:val="24"/>
                <w:szCs w:val="24"/>
                <w:lang w:val="et-EE"/>
              </w:rPr>
            </w:pPr>
            <w:r w:rsidRPr="00C120EB">
              <w:rPr>
                <w:rFonts w:ascii="Times New Roman" w:hAnsi="Times New Roman" w:cs="Times New Roman"/>
                <w:i/>
                <w:sz w:val="24"/>
                <w:szCs w:val="24"/>
                <w:lang w:val="et-EE"/>
              </w:rPr>
              <w:t>eesmärkidele laiemalt - valdkonnale, sihtrühmale, partnerorganisatsioonidele, piirkonnale, kogukonnale jne</w:t>
            </w:r>
            <w:r w:rsidR="00903236" w:rsidRPr="00C120EB">
              <w:rPr>
                <w:rFonts w:ascii="Times New Roman" w:hAnsi="Times New Roman" w:cs="Times New Roman"/>
                <w:i/>
                <w:sz w:val="24"/>
                <w:szCs w:val="24"/>
                <w:lang w:val="et-EE"/>
              </w:rPr>
              <w:t>.</w:t>
            </w:r>
          </w:p>
        </w:tc>
        <w:tc>
          <w:tcPr>
            <w:tcW w:w="6097" w:type="dxa"/>
            <w:tcBorders>
              <w:bottom w:val="single" w:sz="4" w:space="0" w:color="auto"/>
            </w:tcBorders>
          </w:tcPr>
          <w:p w14:paraId="77A31132" w14:textId="77777777" w:rsidR="00334079" w:rsidRPr="00106D32" w:rsidRDefault="00334079" w:rsidP="00CA2303">
            <w:pPr>
              <w:pStyle w:val="NormalWeb"/>
              <w:spacing w:before="240" w:beforeAutospacing="0" w:after="240" w:afterAutospacing="0"/>
              <w:rPr>
                <w:b/>
                <w:bCs/>
                <w:lang w:val="et-EE"/>
              </w:rPr>
            </w:pPr>
            <w:r w:rsidRPr="00106D32">
              <w:rPr>
                <w:b/>
                <w:bCs/>
                <w:color w:val="000000"/>
                <w:lang w:val="et-EE"/>
              </w:rPr>
              <w:t>Suurlaager „Silmapiir“ oodatav mõju osalejale:</w:t>
            </w:r>
          </w:p>
          <w:p w14:paraId="45D7982F"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osalejad mõistavad skautlike väärtusi (nagu austus, sallivus, abivalmidus, pealehakkamine, roheline eluviis) ja lähtuvad nendest ka edaspidises elus;</w:t>
            </w:r>
          </w:p>
          <w:p w14:paraId="7AF62800"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 skaudioskuste pagas on kasvanud ning osaleja oskab iseseisvalt kriisiolukordades hakkama saada ja kaaskodanikke aidata;</w:t>
            </w:r>
          </w:p>
          <w:p w14:paraId="50697B8A"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 omab väärtuslikke kontakte välismaa skautide seas ning saab tuttavaks teiste Eesti skaudiüksustega;</w:t>
            </w:r>
          </w:p>
          <w:p w14:paraId="79B53A91" w14:textId="77777777" w:rsidR="00334079" w:rsidRPr="00C120EB" w:rsidRDefault="00334079" w:rsidP="00CA2303">
            <w:pPr>
              <w:pStyle w:val="NormalWeb"/>
              <w:spacing w:before="240" w:beforeAutospacing="0" w:after="240" w:afterAutospacing="0"/>
              <w:rPr>
                <w:lang w:val="et-EE"/>
              </w:rPr>
            </w:pPr>
            <w:r w:rsidRPr="00C120EB">
              <w:rPr>
                <w:color w:val="000000"/>
                <w:lang w:val="et-EE"/>
              </w:rPr>
              <w:t>-          osaleja praktiseerib võõrkeeli ja parandab eestikeelset eneseväljendusoskust;</w:t>
            </w:r>
          </w:p>
          <w:p w14:paraId="3894B9EC" w14:textId="2279B49A" w:rsidR="00334079" w:rsidRPr="00C120EB" w:rsidRDefault="00334079" w:rsidP="00CA2303">
            <w:pPr>
              <w:pStyle w:val="NormalWeb"/>
              <w:spacing w:before="240" w:beforeAutospacing="0" w:after="240" w:afterAutospacing="0"/>
              <w:rPr>
                <w:lang w:val="et-EE"/>
              </w:rPr>
            </w:pPr>
            <w:r w:rsidRPr="00C120EB">
              <w:rPr>
                <w:color w:val="000000"/>
                <w:lang w:val="et-EE"/>
              </w:rPr>
              <w:t>-          toimub eesti ja vene emakeelega noorte suhtlus (keelekümblus) ja ühistegevused</w:t>
            </w:r>
            <w:r w:rsidR="00106D32">
              <w:rPr>
                <w:color w:val="000000"/>
                <w:lang w:val="et-EE"/>
              </w:rPr>
              <w:t xml:space="preserve"> ehk </w:t>
            </w:r>
            <w:r w:rsidR="00106D32" w:rsidRPr="00C120EB">
              <w:rPr>
                <w:color w:val="000000"/>
                <w:lang w:val="et-EE"/>
              </w:rPr>
              <w:t xml:space="preserve">mikrotasandi integratsioon </w:t>
            </w:r>
            <w:r w:rsidR="00106D32">
              <w:rPr>
                <w:color w:val="000000"/>
                <w:lang w:val="et-EE"/>
              </w:rPr>
              <w:t>ja</w:t>
            </w:r>
            <w:r w:rsidR="00106D32" w:rsidRPr="00C120EB">
              <w:rPr>
                <w:color w:val="000000"/>
                <w:lang w:val="et-EE"/>
              </w:rPr>
              <w:t xml:space="preserve"> ühiskondliku sidususe kasv.</w:t>
            </w:r>
          </w:p>
          <w:p w14:paraId="3CAD6648" w14:textId="051AFAC8" w:rsidR="00334079" w:rsidRPr="00106D32" w:rsidRDefault="00334079" w:rsidP="00CA2303">
            <w:pPr>
              <w:pStyle w:val="NormalWeb"/>
              <w:spacing w:before="240" w:beforeAutospacing="0" w:after="240" w:afterAutospacing="0"/>
              <w:rPr>
                <w:b/>
                <w:bCs/>
                <w:color w:val="000000"/>
                <w:lang w:val="et-EE"/>
              </w:rPr>
            </w:pPr>
            <w:proofErr w:type="spellStart"/>
            <w:r w:rsidRPr="00106D32">
              <w:rPr>
                <w:b/>
                <w:bCs/>
                <w:color w:val="000000"/>
                <w:lang w:val="et-EE"/>
              </w:rPr>
              <w:t>Riigikaitseli</w:t>
            </w:r>
            <w:r w:rsidR="00106D32">
              <w:rPr>
                <w:b/>
                <w:bCs/>
                <w:color w:val="000000"/>
                <w:lang w:val="et-EE"/>
              </w:rPr>
              <w:t>ne</w:t>
            </w:r>
            <w:proofErr w:type="spellEnd"/>
            <w:r w:rsidRPr="00106D32">
              <w:rPr>
                <w:b/>
                <w:bCs/>
                <w:color w:val="000000"/>
                <w:lang w:val="et-EE"/>
              </w:rPr>
              <w:t xml:space="preserve"> </w:t>
            </w:r>
            <w:r w:rsidR="00106D32" w:rsidRPr="00106D32">
              <w:rPr>
                <w:b/>
                <w:bCs/>
                <w:color w:val="000000"/>
                <w:lang w:val="et-EE"/>
              </w:rPr>
              <w:t>mõju ja eesmärkide toetamine</w:t>
            </w:r>
            <w:r w:rsidRPr="00106D32">
              <w:rPr>
                <w:b/>
                <w:bCs/>
                <w:color w:val="000000"/>
                <w:lang w:val="et-EE"/>
              </w:rPr>
              <w:t>:</w:t>
            </w:r>
          </w:p>
          <w:p w14:paraId="63399FF0" w14:textId="01242D0F" w:rsidR="00334079" w:rsidRPr="00C120EB" w:rsidRDefault="00334079" w:rsidP="00CA2303">
            <w:pPr>
              <w:pStyle w:val="NormalWeb"/>
              <w:spacing w:before="240" w:beforeAutospacing="0" w:after="240" w:afterAutospacing="0"/>
              <w:rPr>
                <w:lang w:val="et-EE"/>
              </w:rPr>
            </w:pPr>
            <w:r w:rsidRPr="00C120EB">
              <w:rPr>
                <w:color w:val="000000"/>
                <w:lang w:val="et-EE"/>
              </w:rPr>
              <w:t xml:space="preserve">-          </w:t>
            </w:r>
            <w:proofErr w:type="spellStart"/>
            <w:r w:rsidR="00CA2303">
              <w:rPr>
                <w:color w:val="000000"/>
                <w:lang w:val="et-EE"/>
              </w:rPr>
              <w:t>laagriline</w:t>
            </w:r>
            <w:proofErr w:type="spellEnd"/>
            <w:r w:rsidR="00CA2303">
              <w:rPr>
                <w:color w:val="000000"/>
                <w:lang w:val="et-EE"/>
              </w:rPr>
              <w:t xml:space="preserve"> on omandanud</w:t>
            </w:r>
            <w:r w:rsidRPr="00C120EB">
              <w:rPr>
                <w:color w:val="000000"/>
                <w:lang w:val="et-EE"/>
              </w:rPr>
              <w:t xml:space="preserve"> uusi ja praktilisi oskus</w:t>
            </w:r>
            <w:r w:rsidR="00106D32">
              <w:rPr>
                <w:color w:val="000000"/>
                <w:lang w:val="et-EE"/>
              </w:rPr>
              <w:t>i</w:t>
            </w:r>
            <w:r w:rsidRPr="00C120EB">
              <w:rPr>
                <w:color w:val="000000"/>
                <w:lang w:val="et-EE"/>
              </w:rPr>
              <w:t>, mis tulevad abiks kriisiolukorras</w:t>
            </w:r>
            <w:r w:rsidR="00CA2303">
              <w:rPr>
                <w:color w:val="000000"/>
                <w:lang w:val="et-EE"/>
              </w:rPr>
              <w:t>, parandades</w:t>
            </w:r>
            <w:r w:rsidRPr="00C120EB">
              <w:rPr>
                <w:color w:val="000000"/>
                <w:lang w:val="et-EE"/>
              </w:rPr>
              <w:t xml:space="preserve"> </w:t>
            </w:r>
            <w:r w:rsidR="00A27B0F">
              <w:rPr>
                <w:color w:val="000000"/>
                <w:lang w:val="et-EE"/>
              </w:rPr>
              <w:t xml:space="preserve">nii </w:t>
            </w:r>
            <w:r w:rsidRPr="00C120EB">
              <w:rPr>
                <w:color w:val="000000"/>
                <w:lang w:val="et-EE"/>
              </w:rPr>
              <w:t>valmisolek</w:t>
            </w:r>
            <w:r w:rsidR="00CA2303">
              <w:rPr>
                <w:color w:val="000000"/>
                <w:lang w:val="et-EE"/>
              </w:rPr>
              <w:t xml:space="preserve">ut kui </w:t>
            </w:r>
            <w:r w:rsidR="00A27B0F">
              <w:rPr>
                <w:color w:val="000000"/>
                <w:lang w:val="et-EE"/>
              </w:rPr>
              <w:t xml:space="preserve">ka </w:t>
            </w:r>
            <w:r w:rsidR="00CA2303">
              <w:rPr>
                <w:color w:val="000000"/>
                <w:lang w:val="et-EE"/>
              </w:rPr>
              <w:t>võimekust</w:t>
            </w:r>
            <w:r w:rsidRPr="00C120EB">
              <w:rPr>
                <w:color w:val="000000"/>
                <w:lang w:val="et-EE"/>
              </w:rPr>
              <w:t xml:space="preserve"> teisi aidata (varjualuste ehitamine, esmaabi</w:t>
            </w:r>
            <w:r w:rsidR="00CA2303">
              <w:rPr>
                <w:color w:val="000000"/>
                <w:lang w:val="et-EE"/>
              </w:rPr>
              <w:t xml:space="preserve"> jm</w:t>
            </w:r>
            <w:r w:rsidRPr="00C120EB">
              <w:rPr>
                <w:color w:val="000000"/>
                <w:lang w:val="et-EE"/>
              </w:rPr>
              <w:t>s); </w:t>
            </w:r>
          </w:p>
          <w:p w14:paraId="34B9947A" w14:textId="1FB41BC2" w:rsidR="00334079" w:rsidRPr="00C120EB" w:rsidRDefault="00334079" w:rsidP="00CA2303">
            <w:pPr>
              <w:pStyle w:val="NormalWeb"/>
              <w:spacing w:before="240" w:beforeAutospacing="0" w:after="240" w:afterAutospacing="0"/>
              <w:rPr>
                <w:lang w:val="et-EE"/>
              </w:rPr>
            </w:pPr>
            <w:r w:rsidRPr="00C120EB">
              <w:rPr>
                <w:color w:val="000000"/>
                <w:lang w:val="et-EE"/>
              </w:rPr>
              <w:t>- paraneb osaleja teadmine kaitseväeteenistuse</w:t>
            </w:r>
            <w:r w:rsidR="00CA2303">
              <w:rPr>
                <w:color w:val="000000"/>
                <w:lang w:val="et-EE"/>
              </w:rPr>
              <w:t xml:space="preserve"> ja riigikaitsesse panustamise (tutvutakse Kaitseliidu Harju maleva ja </w:t>
            </w:r>
            <w:proofErr w:type="spellStart"/>
            <w:r w:rsidR="00CA2303">
              <w:rPr>
                <w:color w:val="000000"/>
                <w:lang w:val="et-EE"/>
              </w:rPr>
              <w:t>Naiskodukaitse</w:t>
            </w:r>
            <w:proofErr w:type="spellEnd"/>
            <w:r w:rsidR="00CA2303">
              <w:rPr>
                <w:color w:val="000000"/>
                <w:lang w:val="et-EE"/>
              </w:rPr>
              <w:t xml:space="preserve"> tegevusega, samuti saadakse sõpru ja teadmisi Kodutütardelt ja Noortelt Kotkastelt, kes ise laagris osalevad)</w:t>
            </w:r>
            <w:r w:rsidRPr="00C120EB">
              <w:rPr>
                <w:color w:val="000000"/>
                <w:lang w:val="et-EE"/>
              </w:rPr>
              <w:t xml:space="preserve"> kohta</w:t>
            </w:r>
            <w:r w:rsidR="00CA2303">
              <w:rPr>
                <w:color w:val="000000"/>
                <w:lang w:val="et-EE"/>
              </w:rPr>
              <w:t>;</w:t>
            </w:r>
            <w:r w:rsidRPr="00C120EB">
              <w:rPr>
                <w:color w:val="000000"/>
                <w:lang w:val="et-EE"/>
              </w:rPr>
              <w:t> </w:t>
            </w:r>
          </w:p>
          <w:p w14:paraId="22A13518" w14:textId="3FCAC68D" w:rsidR="005C42E2" w:rsidRPr="00CA2303" w:rsidRDefault="00334079" w:rsidP="00CA2303">
            <w:pPr>
              <w:pStyle w:val="NormalWeb"/>
              <w:spacing w:before="240" w:beforeAutospacing="0" w:after="240" w:afterAutospacing="0"/>
              <w:rPr>
                <w:color w:val="000000"/>
                <w:lang w:val="et-EE"/>
              </w:rPr>
            </w:pPr>
            <w:r w:rsidRPr="00C120EB">
              <w:rPr>
                <w:color w:val="000000"/>
                <w:lang w:val="et-EE"/>
              </w:rPr>
              <w:t xml:space="preserve">- noor teadvustab enda rolli Eesti riigikaitses ja mänguliselt omandatud teadmised </w:t>
            </w:r>
            <w:r w:rsidR="00106D32">
              <w:rPr>
                <w:color w:val="000000"/>
                <w:lang w:val="et-EE"/>
              </w:rPr>
              <w:t xml:space="preserve">(varustus ja tehnika) </w:t>
            </w:r>
            <w:r w:rsidRPr="00C120EB">
              <w:rPr>
                <w:color w:val="000000"/>
                <w:lang w:val="et-EE"/>
              </w:rPr>
              <w:t>kaitsevaldkonna kohta on suurendanud noore soovi</w:t>
            </w:r>
            <w:r w:rsidR="00106D32">
              <w:rPr>
                <w:color w:val="000000"/>
                <w:lang w:val="et-EE"/>
              </w:rPr>
              <w:t xml:space="preserve"> ja valmisolekut</w:t>
            </w:r>
            <w:r w:rsidRPr="00C120EB">
              <w:rPr>
                <w:color w:val="000000"/>
                <w:lang w:val="et-EE"/>
              </w:rPr>
              <w:t xml:space="preserve"> ise olla osa</w:t>
            </w:r>
            <w:r w:rsidR="00106D32">
              <w:rPr>
                <w:color w:val="000000"/>
                <w:lang w:val="et-EE"/>
              </w:rPr>
              <w:t xml:space="preserve"> </w:t>
            </w:r>
            <w:r w:rsidRPr="00C120EB">
              <w:rPr>
                <w:color w:val="000000"/>
                <w:lang w:val="et-EE"/>
              </w:rPr>
              <w:t>riigikaitsest</w:t>
            </w:r>
            <w:r w:rsidR="00106D32">
              <w:rPr>
                <w:color w:val="000000"/>
                <w:lang w:val="et-EE"/>
              </w:rPr>
              <w:t>.</w:t>
            </w:r>
          </w:p>
        </w:tc>
      </w:tr>
      <w:tr w:rsidR="00E60BC8" w:rsidRPr="00C120EB" w14:paraId="24CB3B64" w14:textId="77777777" w:rsidTr="009761CE">
        <w:tc>
          <w:tcPr>
            <w:tcW w:w="2965" w:type="dxa"/>
            <w:tcBorders>
              <w:bottom w:val="single" w:sz="4" w:space="0" w:color="auto"/>
            </w:tcBorders>
          </w:tcPr>
          <w:p w14:paraId="1B322662" w14:textId="732D9587"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Oodatav mõju taotleja edasistele tegevustele</w:t>
            </w:r>
          </w:p>
          <w:p w14:paraId="6DF72F0D" w14:textId="77777777" w:rsidR="00E60BC8" w:rsidRPr="00C120EB" w:rsidRDefault="00E60BC8"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projekti tulemuste mõju teie organisatsiooni tegevusele (näiteks: edasised tegevused, projekti jätkusuutlikkus,</w:t>
            </w:r>
          </w:p>
          <w:p w14:paraId="3ED5016E" w14:textId="77777777" w:rsidR="00E60BC8" w:rsidRPr="00C120EB" w:rsidRDefault="00E60BC8" w:rsidP="00E60BC8">
            <w:pPr>
              <w:rPr>
                <w:rFonts w:ascii="Times New Roman" w:hAnsi="Times New Roman" w:cs="Times New Roman"/>
                <w:sz w:val="24"/>
                <w:szCs w:val="24"/>
                <w:lang w:val="et-EE"/>
              </w:rPr>
            </w:pPr>
            <w:r w:rsidRPr="00C120EB">
              <w:rPr>
                <w:rFonts w:ascii="Times New Roman" w:hAnsi="Times New Roman" w:cs="Times New Roman"/>
                <w:i/>
                <w:sz w:val="24"/>
                <w:szCs w:val="24"/>
                <w:lang w:val="et-EE"/>
              </w:rPr>
              <w:t>liikmete või vabatahtlike kaasamine, pädevuse suurenemine, organisatsiooni tulubaasi laienemine, maine paranemine vms)</w:t>
            </w:r>
            <w:r w:rsidR="00903236" w:rsidRPr="00C120EB">
              <w:rPr>
                <w:rFonts w:ascii="Times New Roman" w:hAnsi="Times New Roman" w:cs="Times New Roman"/>
                <w:i/>
                <w:sz w:val="24"/>
                <w:szCs w:val="24"/>
                <w:lang w:val="et-EE"/>
              </w:rPr>
              <w:t>.</w:t>
            </w:r>
          </w:p>
        </w:tc>
        <w:tc>
          <w:tcPr>
            <w:tcW w:w="6097" w:type="dxa"/>
            <w:tcBorders>
              <w:bottom w:val="single" w:sz="4" w:space="0" w:color="auto"/>
            </w:tcBorders>
          </w:tcPr>
          <w:p w14:paraId="39981C43" w14:textId="77777777"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Suurlaager on Eesti Skautide Ühingu suurim ja ühtlasi üks suurimaid </w:t>
            </w:r>
            <w:proofErr w:type="spellStart"/>
            <w:r w:rsidRPr="00C120EB">
              <w:rPr>
                <w:rFonts w:ascii="Times New Roman" w:hAnsi="Times New Roman" w:cs="Times New Roman"/>
                <w:sz w:val="24"/>
                <w:szCs w:val="24"/>
                <w:lang w:val="et-EE"/>
              </w:rPr>
              <w:t>noortelaagreid</w:t>
            </w:r>
            <w:proofErr w:type="spellEnd"/>
            <w:r w:rsidRPr="00C120EB">
              <w:rPr>
                <w:rFonts w:ascii="Times New Roman" w:hAnsi="Times New Roman" w:cs="Times New Roman"/>
                <w:sz w:val="24"/>
                <w:szCs w:val="24"/>
                <w:lang w:val="et-EE"/>
              </w:rPr>
              <w:t xml:space="preserve"> Eestis. Tavapärane on ka suur avalikkuse huvi. Seega ei ole kaasatud ainult skaudid, vaid mitmed organisatsioonid ja noored kogu Eestist ning külalised välismaalt.</w:t>
            </w:r>
          </w:p>
          <w:p w14:paraId="6F269858" w14:textId="77777777" w:rsidR="00791977" w:rsidRPr="00C120EB" w:rsidRDefault="00791977" w:rsidP="00791977">
            <w:pPr>
              <w:rPr>
                <w:rFonts w:ascii="Times New Roman" w:hAnsi="Times New Roman" w:cs="Times New Roman"/>
                <w:sz w:val="24"/>
                <w:szCs w:val="24"/>
                <w:lang w:val="et-EE"/>
              </w:rPr>
            </w:pPr>
          </w:p>
          <w:p w14:paraId="1B80FBCD" w14:textId="23DCF819"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Suurlaager toimub juba 13. korda ja on oluline osa ESÜ programmist, põhinedes ESÜ tegevuse alusdokumentidel nagu arengu- ja tegevuskava ning mille toimumise alustala on meie põhikirjalised väärtused. Nii panustab ESÜ ühe liikmeskonnalt suurima Eesti noorteorganisatsioonina suurlaagri korraldamisega noorte mitteformaalsesse haridusse, lähtudes tegevuses HTM-i </w:t>
            </w:r>
            <w:proofErr w:type="spellStart"/>
            <w:r w:rsidRPr="00C120EB">
              <w:rPr>
                <w:rFonts w:ascii="Times New Roman" w:hAnsi="Times New Roman" w:cs="Times New Roman"/>
                <w:sz w:val="24"/>
                <w:szCs w:val="24"/>
                <w:lang w:val="et-EE"/>
              </w:rPr>
              <w:t>noortevaldkonna</w:t>
            </w:r>
            <w:proofErr w:type="spellEnd"/>
            <w:r w:rsidRPr="00C120EB">
              <w:rPr>
                <w:rFonts w:ascii="Times New Roman" w:hAnsi="Times New Roman" w:cs="Times New Roman"/>
                <w:sz w:val="24"/>
                <w:szCs w:val="24"/>
                <w:lang w:val="et-EE"/>
              </w:rPr>
              <w:t xml:space="preserve"> arengukava 2021–2035 paika pandud põhimõtetest.</w:t>
            </w:r>
          </w:p>
          <w:p w14:paraId="01227E69" w14:textId="77777777" w:rsidR="00791977" w:rsidRPr="00C120EB" w:rsidRDefault="00791977" w:rsidP="00791977">
            <w:pPr>
              <w:rPr>
                <w:rFonts w:ascii="Times New Roman" w:hAnsi="Times New Roman" w:cs="Times New Roman"/>
                <w:sz w:val="24"/>
                <w:szCs w:val="24"/>
                <w:lang w:val="et-EE"/>
              </w:rPr>
            </w:pPr>
          </w:p>
          <w:p w14:paraId="3E48A98F" w14:textId="77777777"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ESÜ suurlaagri jätkusuutlik toimumine on oluline osa 1912. aastal alguse saanud skauditraditsiooni jätkumisest Eestis.</w:t>
            </w:r>
          </w:p>
          <w:p w14:paraId="08505A7C" w14:textId="77777777" w:rsidR="00791977" w:rsidRPr="00C120EB" w:rsidRDefault="00791977" w:rsidP="00791977">
            <w:pPr>
              <w:rPr>
                <w:rFonts w:ascii="Times New Roman" w:hAnsi="Times New Roman" w:cs="Times New Roman"/>
                <w:sz w:val="24"/>
                <w:szCs w:val="24"/>
                <w:lang w:val="et-EE"/>
              </w:rPr>
            </w:pPr>
          </w:p>
          <w:p w14:paraId="049DB4BC" w14:textId="5B999D7E" w:rsidR="00791977" w:rsidRPr="00C120EB" w:rsidRDefault="00791977" w:rsidP="00791977">
            <w:pPr>
              <w:rPr>
                <w:rFonts w:ascii="Times New Roman" w:hAnsi="Times New Roman" w:cs="Times New Roman"/>
                <w:smallCaps/>
                <w:sz w:val="24"/>
                <w:szCs w:val="24"/>
                <w:lang w:val="et-EE"/>
              </w:rPr>
            </w:pPr>
            <w:r w:rsidRPr="00C120EB">
              <w:rPr>
                <w:rFonts w:ascii="Times New Roman" w:hAnsi="Times New Roman" w:cs="Times New Roman"/>
                <w:sz w:val="24"/>
                <w:szCs w:val="24"/>
                <w:lang w:val="et-EE"/>
              </w:rPr>
              <w:t xml:space="preserve">Laagri korraldamisel on oluline roll innovatsioonil ja koostööl teiste organisatsioonidega. See annab võimaluse noortel saada uusi kontakte ning koostööpartnerite toel pakkuda noortele uuenduslikku ja harivat programmi. Just seetõttu väärtustame, et laagrist võtavad osa Noorte Kotkaste, Kodutütarde, Eesti Gaidide Liidu ja </w:t>
            </w:r>
            <w:proofErr w:type="spellStart"/>
            <w:r w:rsidRPr="00C120EB">
              <w:rPr>
                <w:rFonts w:ascii="Times New Roman" w:hAnsi="Times New Roman" w:cs="Times New Roman"/>
                <w:sz w:val="24"/>
                <w:szCs w:val="24"/>
                <w:lang w:val="et-EE"/>
              </w:rPr>
              <w:t>Noorteühingu</w:t>
            </w:r>
            <w:proofErr w:type="spellEnd"/>
            <w:r w:rsidRPr="00C120EB">
              <w:rPr>
                <w:rFonts w:ascii="Times New Roman" w:hAnsi="Times New Roman" w:cs="Times New Roman"/>
                <w:sz w:val="24"/>
                <w:szCs w:val="24"/>
                <w:lang w:val="et-EE"/>
              </w:rPr>
              <w:t xml:space="preserve"> 4H liikmed. Praeguseks on lubanud noortele tegevusi pakkuda ka Kaitseliidu Harju malev. </w:t>
            </w:r>
          </w:p>
          <w:p w14:paraId="195C2C6E" w14:textId="77777777" w:rsidR="00791977" w:rsidRPr="00C120EB" w:rsidRDefault="00791977" w:rsidP="00791977">
            <w:pPr>
              <w:rPr>
                <w:rFonts w:ascii="Times New Roman" w:hAnsi="Times New Roman" w:cs="Times New Roman"/>
                <w:sz w:val="24"/>
                <w:szCs w:val="24"/>
                <w:lang w:val="et-EE"/>
              </w:rPr>
            </w:pPr>
          </w:p>
          <w:p w14:paraId="27E08068" w14:textId="49A37B7B"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Suurlaagri korraldamine on 1100 liikmega Eesti Skautide Ühingule väga ressursimahukas, aga ülioluline tegevus.</w:t>
            </w:r>
            <w:r w:rsidR="004A06C3">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Laagri korraldusse on pikema perioodi jooksul kaasatud suur osa täisealisest liikmeskonnast, kes vabatahtlikult korraldusse aega panustab. Korraldusmeeskond saab nii väärtusliku oskuse visiooni teostada ja midagi suurt ise korraldada. Kui meeskond saab hakkama suurlaagri korraldamisega, siis on vähe üritusi, mille korraldamine neil tulevikus üle jõu käib.</w:t>
            </w:r>
          </w:p>
          <w:p w14:paraId="5C56A10A" w14:textId="77777777" w:rsidR="00791977" w:rsidRPr="00C120EB"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Näeme laagri korraldamises võimalust kaasata kogu liikmeskonda ja paista silma Eesti ühiskonnas. Meie jaoks tähendab suurlaagri edukas korraldus uusi skautlusega liitujaid, organisatsiooni eesmärkide täitmist ja võimalust kaasata paljusid noori, et üheskoos luua arendav ja meeldejääv suvine seiklus.</w:t>
            </w:r>
          </w:p>
          <w:p w14:paraId="372281B0" w14:textId="77777777" w:rsidR="00791977" w:rsidRPr="00C120EB" w:rsidRDefault="00791977" w:rsidP="00791977">
            <w:pPr>
              <w:rPr>
                <w:rFonts w:ascii="Times New Roman" w:hAnsi="Times New Roman" w:cs="Times New Roman"/>
                <w:sz w:val="24"/>
                <w:szCs w:val="24"/>
                <w:lang w:val="et-EE"/>
              </w:rPr>
            </w:pPr>
          </w:p>
          <w:p w14:paraId="7FAEF6C8" w14:textId="77777777" w:rsidR="00010875" w:rsidRDefault="00791977" w:rsidP="00791977">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Eesti Skautide Ühing on usaldusväärne koostööpartner noorte mitteformaalse hariduse valdkonnas, tehes tulemuslikku koostööd riigi tasandil ning teiste noorteorganisatsioonidega. </w:t>
            </w:r>
          </w:p>
          <w:p w14:paraId="5BBA34C3" w14:textId="77777777" w:rsidR="000B273F" w:rsidRDefault="00791977" w:rsidP="000B273F">
            <w:pPr>
              <w:rPr>
                <w:rFonts w:ascii="Times New Roman" w:hAnsi="Times New Roman" w:cs="Times New Roman"/>
                <w:sz w:val="24"/>
                <w:szCs w:val="24"/>
                <w:lang w:val="et-EE"/>
              </w:rPr>
            </w:pPr>
            <w:r w:rsidRPr="00C120EB">
              <w:rPr>
                <w:rFonts w:ascii="Times New Roman" w:hAnsi="Times New Roman" w:cs="Times New Roman"/>
                <w:sz w:val="24"/>
                <w:szCs w:val="24"/>
                <w:lang w:val="et-EE"/>
              </w:rPr>
              <w:t>Seega leiame, et suurlaagri „Silmapiir“ toetamisega annaks kaitseministeerium oma panuse ühe väärtusliku projekti elluviimiseks</w:t>
            </w:r>
            <w:r w:rsidR="00010875">
              <w:rPr>
                <w:rFonts w:ascii="Times New Roman" w:hAnsi="Times New Roman" w:cs="Times New Roman"/>
                <w:sz w:val="24"/>
                <w:szCs w:val="24"/>
                <w:lang w:val="et-EE"/>
              </w:rPr>
              <w:t xml:space="preserve">. Meie soov on </w:t>
            </w:r>
            <w:r w:rsidRPr="00C120EB">
              <w:rPr>
                <w:rFonts w:ascii="Times New Roman" w:hAnsi="Times New Roman" w:cs="Times New Roman"/>
                <w:sz w:val="24"/>
                <w:szCs w:val="24"/>
                <w:lang w:val="et-EE"/>
              </w:rPr>
              <w:t>taas</w:t>
            </w:r>
            <w:r w:rsidR="00010875">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käivita</w:t>
            </w:r>
            <w:r w:rsidR="00010875">
              <w:rPr>
                <w:rFonts w:ascii="Times New Roman" w:hAnsi="Times New Roman" w:cs="Times New Roman"/>
                <w:sz w:val="24"/>
                <w:szCs w:val="24"/>
                <w:lang w:val="et-EE"/>
              </w:rPr>
              <w:t>da</w:t>
            </w:r>
            <w:r w:rsidRPr="00C120EB">
              <w:rPr>
                <w:rFonts w:ascii="Times New Roman" w:hAnsi="Times New Roman" w:cs="Times New Roman"/>
                <w:sz w:val="24"/>
                <w:szCs w:val="24"/>
                <w:lang w:val="et-EE"/>
              </w:rPr>
              <w:t xml:space="preserve"> </w:t>
            </w:r>
            <w:r w:rsidR="000B273F">
              <w:rPr>
                <w:rFonts w:ascii="Times New Roman" w:hAnsi="Times New Roman" w:cs="Times New Roman"/>
                <w:sz w:val="24"/>
                <w:szCs w:val="24"/>
                <w:lang w:val="et-EE"/>
              </w:rPr>
              <w:t xml:space="preserve">ministeeriumiga </w:t>
            </w:r>
            <w:r w:rsidR="00010875">
              <w:rPr>
                <w:rFonts w:ascii="Times New Roman" w:hAnsi="Times New Roman" w:cs="Times New Roman"/>
                <w:sz w:val="24"/>
                <w:szCs w:val="24"/>
                <w:lang w:val="et-EE"/>
              </w:rPr>
              <w:t xml:space="preserve">püsivam </w:t>
            </w:r>
            <w:r w:rsidRPr="00C120EB">
              <w:rPr>
                <w:rFonts w:ascii="Times New Roman" w:hAnsi="Times New Roman" w:cs="Times New Roman"/>
                <w:sz w:val="24"/>
                <w:szCs w:val="24"/>
                <w:lang w:val="et-EE"/>
              </w:rPr>
              <w:t>koostöö</w:t>
            </w:r>
            <w:r w:rsidR="00010875">
              <w:rPr>
                <w:rFonts w:ascii="Times New Roman" w:hAnsi="Times New Roman" w:cs="Times New Roman"/>
                <w:sz w:val="24"/>
                <w:szCs w:val="24"/>
                <w:lang w:val="et-EE"/>
              </w:rPr>
              <w:t xml:space="preserve">, kus skaudid hoolitsevad noortele praktiliste oskuste edasi andmise eest ja kaitseministeerium toetab meie ettevõtmisi, mis kannavad </w:t>
            </w:r>
            <w:proofErr w:type="spellStart"/>
            <w:r w:rsidR="00010875">
              <w:rPr>
                <w:rFonts w:ascii="Times New Roman" w:hAnsi="Times New Roman" w:cs="Times New Roman"/>
                <w:sz w:val="24"/>
                <w:szCs w:val="24"/>
                <w:lang w:val="et-EE"/>
              </w:rPr>
              <w:t>riigikaitselisi</w:t>
            </w:r>
            <w:proofErr w:type="spellEnd"/>
            <w:r w:rsidR="00010875">
              <w:rPr>
                <w:rFonts w:ascii="Times New Roman" w:hAnsi="Times New Roman" w:cs="Times New Roman"/>
                <w:sz w:val="24"/>
                <w:szCs w:val="24"/>
                <w:lang w:val="et-EE"/>
              </w:rPr>
              <w:t xml:space="preserve"> eesmärke. </w:t>
            </w:r>
          </w:p>
          <w:p w14:paraId="0926722F" w14:textId="357B7166" w:rsidR="000B12AC" w:rsidRDefault="00010875" w:rsidP="000B273F">
            <w:pPr>
              <w:rPr>
                <w:rFonts w:ascii="Times New Roman" w:hAnsi="Times New Roman" w:cs="Times New Roman"/>
                <w:sz w:val="24"/>
                <w:szCs w:val="24"/>
                <w:lang w:val="et-EE"/>
              </w:rPr>
            </w:pPr>
            <w:r>
              <w:rPr>
                <w:rFonts w:ascii="Times New Roman" w:hAnsi="Times New Roman" w:cs="Times New Roman"/>
                <w:sz w:val="24"/>
                <w:szCs w:val="24"/>
                <w:lang w:val="et-EE"/>
              </w:rPr>
              <w:t xml:space="preserve">ESÜ </w:t>
            </w:r>
            <w:r w:rsidR="000B273F">
              <w:rPr>
                <w:rFonts w:ascii="Times New Roman" w:hAnsi="Times New Roman" w:cs="Times New Roman"/>
                <w:sz w:val="24"/>
                <w:szCs w:val="24"/>
                <w:lang w:val="et-EE"/>
              </w:rPr>
              <w:t>on organisatsioon, mille</w:t>
            </w:r>
            <w:r w:rsidR="00791977" w:rsidRPr="00C120EB">
              <w:rPr>
                <w:rFonts w:ascii="Times New Roman" w:hAnsi="Times New Roman" w:cs="Times New Roman"/>
                <w:sz w:val="24"/>
                <w:szCs w:val="24"/>
                <w:lang w:val="et-EE"/>
              </w:rPr>
              <w:t xml:space="preserve"> liikmeskonna jaoks on kaitsetahe iseenesestmõistetav</w:t>
            </w:r>
            <w:r w:rsidR="000B273F">
              <w:rPr>
                <w:rFonts w:ascii="Times New Roman" w:hAnsi="Times New Roman" w:cs="Times New Roman"/>
                <w:sz w:val="24"/>
                <w:szCs w:val="24"/>
                <w:lang w:val="et-EE"/>
              </w:rPr>
              <w:t xml:space="preserve"> väärtus.</w:t>
            </w:r>
          </w:p>
          <w:p w14:paraId="4B31EC99" w14:textId="77777777" w:rsidR="000B273F" w:rsidRDefault="000B273F" w:rsidP="000B273F">
            <w:pPr>
              <w:rPr>
                <w:rFonts w:ascii="Times New Roman" w:hAnsi="Times New Roman" w:cs="Times New Roman"/>
                <w:sz w:val="24"/>
                <w:szCs w:val="24"/>
                <w:lang w:val="et-EE"/>
              </w:rPr>
            </w:pPr>
          </w:p>
          <w:p w14:paraId="42FD1669" w14:textId="77777777" w:rsidR="000B273F" w:rsidRDefault="000B273F" w:rsidP="000B273F">
            <w:pPr>
              <w:rPr>
                <w:rFonts w:ascii="Times New Roman" w:hAnsi="Times New Roman" w:cs="Times New Roman"/>
                <w:sz w:val="24"/>
                <w:szCs w:val="24"/>
                <w:lang w:val="et-EE"/>
              </w:rPr>
            </w:pPr>
          </w:p>
          <w:p w14:paraId="0F9B513B" w14:textId="77777777" w:rsidR="000B273F" w:rsidRDefault="000B273F" w:rsidP="000B273F">
            <w:pPr>
              <w:rPr>
                <w:rFonts w:ascii="Times New Roman" w:hAnsi="Times New Roman" w:cs="Times New Roman"/>
                <w:sz w:val="24"/>
                <w:szCs w:val="24"/>
                <w:lang w:val="et-EE"/>
              </w:rPr>
            </w:pPr>
          </w:p>
          <w:p w14:paraId="0CA4AE9C" w14:textId="72CDE161" w:rsidR="000B273F" w:rsidRPr="00C120EB" w:rsidRDefault="000B273F" w:rsidP="000B273F">
            <w:pPr>
              <w:rPr>
                <w:rFonts w:ascii="Times New Roman" w:hAnsi="Times New Roman" w:cs="Times New Roman"/>
                <w:sz w:val="24"/>
                <w:szCs w:val="24"/>
                <w:lang w:val="et-EE"/>
              </w:rPr>
            </w:pPr>
          </w:p>
        </w:tc>
      </w:tr>
      <w:tr w:rsidR="00E60BC8" w:rsidRPr="00C120EB" w14:paraId="431B6607" w14:textId="77777777" w:rsidTr="009761CE">
        <w:tc>
          <w:tcPr>
            <w:tcW w:w="2965" w:type="dxa"/>
            <w:tcBorders>
              <w:top w:val="single" w:sz="4" w:space="0" w:color="auto"/>
            </w:tcBorders>
          </w:tcPr>
          <w:p w14:paraId="23B21EF5" w14:textId="188374EE" w:rsidR="00E60BC8" w:rsidRPr="00C120EB" w:rsidRDefault="00E60BC8"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Mõõdetavad tulemused</w:t>
            </w:r>
          </w:p>
          <w:p w14:paraId="035A5641" w14:textId="77777777" w:rsidR="0080697D" w:rsidRPr="00C120EB" w:rsidRDefault="0080697D"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Kirjeldage projekti eeldatavaid tulemusi koos mõõdetava mahuga (näiteks: üritustest osasaajate arv, trükiste maht jne)</w:t>
            </w:r>
          </w:p>
        </w:tc>
        <w:tc>
          <w:tcPr>
            <w:tcW w:w="6097" w:type="dxa"/>
            <w:tcBorders>
              <w:top w:val="single" w:sz="4" w:space="0" w:color="auto"/>
            </w:tcBorders>
          </w:tcPr>
          <w:p w14:paraId="7953DB1C" w14:textId="319449E5" w:rsidR="000B12AC" w:rsidRPr="00C120EB" w:rsidRDefault="000B12AC"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Osalejad</w:t>
            </w:r>
            <w:r w:rsidR="00791977" w:rsidRPr="00C120EB">
              <w:rPr>
                <w:rFonts w:ascii="Times New Roman" w:hAnsi="Times New Roman" w:cs="Times New Roman"/>
                <w:sz w:val="24"/>
                <w:szCs w:val="24"/>
                <w:lang w:val="et-EE"/>
              </w:rPr>
              <w:t xml:space="preserve"> (</w:t>
            </w:r>
            <w:r w:rsidRPr="00C120EB">
              <w:rPr>
                <w:rFonts w:ascii="Times New Roman" w:hAnsi="Times New Roman" w:cs="Times New Roman"/>
                <w:sz w:val="24"/>
                <w:szCs w:val="24"/>
                <w:lang w:val="et-EE"/>
              </w:rPr>
              <w:t>eeldatav osalejate arv 400</w:t>
            </w:r>
            <w:r w:rsidR="00F333EB">
              <w:rPr>
                <w:rFonts w:ascii="Times New Roman" w:hAnsi="Times New Roman" w:cs="Times New Roman"/>
                <w:sz w:val="24"/>
                <w:szCs w:val="24"/>
                <w:lang w:val="et-EE"/>
              </w:rPr>
              <w:t xml:space="preserve"> kuni 500</w:t>
            </w:r>
            <w:r w:rsidR="00791977" w:rsidRPr="00C120EB">
              <w:rPr>
                <w:rFonts w:ascii="Times New Roman" w:hAnsi="Times New Roman" w:cs="Times New Roman"/>
                <w:sz w:val="24"/>
                <w:szCs w:val="24"/>
                <w:lang w:val="et-EE"/>
              </w:rPr>
              <w:t>)?</w:t>
            </w:r>
          </w:p>
          <w:p w14:paraId="62A8FA92" w14:textId="0E48F1B2" w:rsidR="006834BA" w:rsidRPr="00C120EB" w:rsidRDefault="006834BA"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Osalejad välismaalt:</w:t>
            </w:r>
          </w:p>
          <w:p w14:paraId="2F232326" w14:textId="2EC2DA15" w:rsidR="006834BA" w:rsidRPr="00C120EB" w:rsidRDefault="00791977" w:rsidP="006834BA">
            <w:pPr>
              <w:pStyle w:val="ListParagraph"/>
              <w:numPr>
                <w:ilvl w:val="0"/>
                <w:numId w:val="3"/>
              </w:numPr>
              <w:rPr>
                <w:rFonts w:ascii="Times New Roman" w:hAnsi="Times New Roman" w:cs="Times New Roman"/>
                <w:sz w:val="24"/>
                <w:szCs w:val="24"/>
                <w:lang w:val="et-EE"/>
              </w:rPr>
            </w:pPr>
            <w:r w:rsidRPr="00C120EB">
              <w:rPr>
                <w:rFonts w:ascii="Times New Roman" w:hAnsi="Times New Roman" w:cs="Times New Roman"/>
                <w:sz w:val="24"/>
                <w:szCs w:val="24"/>
                <w:lang w:val="et-EE"/>
              </w:rPr>
              <w:t>m</w:t>
            </w:r>
            <w:r w:rsidR="006834BA" w:rsidRPr="00C120EB">
              <w:rPr>
                <w:rFonts w:ascii="Times New Roman" w:hAnsi="Times New Roman" w:cs="Times New Roman"/>
                <w:sz w:val="24"/>
                <w:szCs w:val="24"/>
                <w:lang w:val="et-EE"/>
              </w:rPr>
              <w:t>itu riiki</w:t>
            </w:r>
            <w:r w:rsidRPr="00C120EB">
              <w:rPr>
                <w:rFonts w:ascii="Times New Roman" w:hAnsi="Times New Roman" w:cs="Times New Roman"/>
                <w:sz w:val="24"/>
                <w:szCs w:val="24"/>
                <w:lang w:val="et-EE"/>
              </w:rPr>
              <w:t>;</w:t>
            </w:r>
          </w:p>
          <w:p w14:paraId="25FEF5BB" w14:textId="27CAD218" w:rsidR="006834BA" w:rsidRDefault="00791977" w:rsidP="000B12AC">
            <w:pPr>
              <w:pStyle w:val="ListParagraph"/>
              <w:numPr>
                <w:ilvl w:val="0"/>
                <w:numId w:val="3"/>
              </w:numPr>
              <w:rPr>
                <w:rFonts w:ascii="Times New Roman" w:hAnsi="Times New Roman" w:cs="Times New Roman"/>
                <w:sz w:val="24"/>
                <w:szCs w:val="24"/>
                <w:lang w:val="et-EE"/>
              </w:rPr>
            </w:pPr>
            <w:r w:rsidRPr="00C120EB">
              <w:rPr>
                <w:rFonts w:ascii="Times New Roman" w:hAnsi="Times New Roman" w:cs="Times New Roman"/>
                <w:sz w:val="24"/>
                <w:szCs w:val="24"/>
                <w:lang w:val="et-EE"/>
              </w:rPr>
              <w:t>m</w:t>
            </w:r>
            <w:r w:rsidR="006834BA" w:rsidRPr="00C120EB">
              <w:rPr>
                <w:rFonts w:ascii="Times New Roman" w:hAnsi="Times New Roman" w:cs="Times New Roman"/>
                <w:sz w:val="24"/>
                <w:szCs w:val="24"/>
                <w:lang w:val="et-EE"/>
              </w:rPr>
              <w:t>itu inimest</w:t>
            </w:r>
            <w:r w:rsidRPr="00C120EB">
              <w:rPr>
                <w:rFonts w:ascii="Times New Roman" w:hAnsi="Times New Roman" w:cs="Times New Roman"/>
                <w:sz w:val="24"/>
                <w:szCs w:val="24"/>
                <w:lang w:val="et-EE"/>
              </w:rPr>
              <w:t>?</w:t>
            </w:r>
          </w:p>
          <w:p w14:paraId="7E6CB7C2" w14:textId="77777777" w:rsidR="000B273F" w:rsidRPr="002E00F2" w:rsidRDefault="000B273F" w:rsidP="002E00F2">
            <w:pPr>
              <w:rPr>
                <w:rFonts w:ascii="Times New Roman" w:hAnsi="Times New Roman" w:cs="Times New Roman"/>
                <w:sz w:val="24"/>
                <w:szCs w:val="24"/>
                <w:lang w:val="et-EE"/>
              </w:rPr>
            </w:pPr>
          </w:p>
          <w:p w14:paraId="59425F57" w14:textId="5EA92FB6" w:rsidR="000B12AC" w:rsidRDefault="000B12AC"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Koostööpartnerite arv</w:t>
            </w:r>
            <w:r w:rsidR="00791977" w:rsidRPr="00C120EB">
              <w:rPr>
                <w:rFonts w:ascii="Times New Roman" w:hAnsi="Times New Roman" w:cs="Times New Roman"/>
                <w:sz w:val="24"/>
                <w:szCs w:val="24"/>
                <w:lang w:val="et-EE"/>
              </w:rPr>
              <w:t xml:space="preserve"> (praeguseks </w:t>
            </w:r>
            <w:r w:rsidR="000B273F">
              <w:rPr>
                <w:rFonts w:ascii="Times New Roman" w:hAnsi="Times New Roman" w:cs="Times New Roman"/>
                <w:sz w:val="24"/>
                <w:szCs w:val="24"/>
                <w:lang w:val="et-EE"/>
              </w:rPr>
              <w:t>4</w:t>
            </w:r>
            <w:r w:rsidR="00791977" w:rsidRPr="00C120EB">
              <w:rPr>
                <w:rFonts w:ascii="Times New Roman" w:hAnsi="Times New Roman" w:cs="Times New Roman"/>
                <w:sz w:val="24"/>
                <w:szCs w:val="24"/>
                <w:lang w:val="et-EE"/>
              </w:rPr>
              <w:t>)?</w:t>
            </w:r>
          </w:p>
          <w:p w14:paraId="453C38DC" w14:textId="77777777" w:rsidR="000B273F" w:rsidRPr="00C120EB" w:rsidRDefault="000B273F" w:rsidP="000B12AC">
            <w:pPr>
              <w:rPr>
                <w:rFonts w:ascii="Times New Roman" w:hAnsi="Times New Roman" w:cs="Times New Roman"/>
                <w:sz w:val="24"/>
                <w:szCs w:val="24"/>
                <w:lang w:val="et-EE"/>
              </w:rPr>
            </w:pPr>
          </w:p>
          <w:p w14:paraId="41933667" w14:textId="07BD9208" w:rsidR="005172AF" w:rsidRPr="00C120EB" w:rsidRDefault="00791977" w:rsidP="000B12AC">
            <w:pPr>
              <w:rPr>
                <w:rFonts w:ascii="Times New Roman" w:hAnsi="Times New Roman" w:cs="Times New Roman"/>
                <w:sz w:val="24"/>
                <w:szCs w:val="24"/>
                <w:lang w:val="et-EE"/>
              </w:rPr>
            </w:pPr>
            <w:r w:rsidRPr="00C120EB">
              <w:rPr>
                <w:rFonts w:ascii="Times New Roman" w:hAnsi="Times New Roman" w:cs="Times New Roman"/>
                <w:sz w:val="24"/>
                <w:szCs w:val="24"/>
                <w:lang w:val="et-EE"/>
              </w:rPr>
              <w:t>Meediakajastus (mitmes väljaandes)?</w:t>
            </w:r>
          </w:p>
          <w:p w14:paraId="3BABA666" w14:textId="41F9F0C5" w:rsidR="000B12AC" w:rsidRPr="00C120EB" w:rsidRDefault="000B12AC" w:rsidP="000B12AC">
            <w:pPr>
              <w:rPr>
                <w:rFonts w:ascii="Times New Roman" w:hAnsi="Times New Roman" w:cs="Times New Roman"/>
                <w:sz w:val="24"/>
                <w:szCs w:val="24"/>
                <w:lang w:val="et-EE"/>
              </w:rPr>
            </w:pPr>
          </w:p>
        </w:tc>
      </w:tr>
    </w:tbl>
    <w:p w14:paraId="77777F8D" w14:textId="77777777" w:rsidR="005172AF" w:rsidRDefault="005172AF" w:rsidP="00E60BC8">
      <w:pPr>
        <w:rPr>
          <w:rFonts w:ascii="Times New Roman" w:hAnsi="Times New Roman" w:cs="Times New Roman"/>
          <w:b/>
          <w:sz w:val="24"/>
          <w:szCs w:val="24"/>
          <w:lang w:val="et-EE"/>
        </w:rPr>
      </w:pPr>
    </w:p>
    <w:p w14:paraId="4F8E6971" w14:textId="77777777" w:rsidR="005172AF" w:rsidRDefault="005172AF">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06B24788" w14:textId="3E654ED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TULUD</w:t>
      </w:r>
    </w:p>
    <w:p w14:paraId="0365BF94" w14:textId="15287BAE" w:rsidR="008E52BF" w:rsidRPr="00C120EB" w:rsidRDefault="008E52BF" w:rsidP="008E52BF">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106"/>
        <w:gridCol w:w="1935"/>
        <w:gridCol w:w="3021"/>
      </w:tblGrid>
      <w:tr w:rsidR="0080697D" w:rsidRPr="00C120EB" w14:paraId="5BE3EB05" w14:textId="77777777" w:rsidTr="0080697D">
        <w:tc>
          <w:tcPr>
            <w:tcW w:w="4106" w:type="dxa"/>
          </w:tcPr>
          <w:p w14:paraId="717353AD" w14:textId="77777777" w:rsidR="0080697D" w:rsidRPr="00C120EB" w:rsidRDefault="0080697D" w:rsidP="00E60BC8">
            <w:pPr>
              <w:rPr>
                <w:rFonts w:ascii="Times New Roman" w:hAnsi="Times New Roman" w:cs="Times New Roman"/>
                <w:sz w:val="24"/>
                <w:szCs w:val="24"/>
                <w:lang w:val="et-EE"/>
              </w:rPr>
            </w:pPr>
          </w:p>
        </w:tc>
        <w:tc>
          <w:tcPr>
            <w:tcW w:w="1935" w:type="dxa"/>
          </w:tcPr>
          <w:p w14:paraId="705DF58D" w14:textId="77777777" w:rsidR="007D19E0" w:rsidRPr="00C120EB" w:rsidRDefault="00903236"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Summa</w:t>
            </w:r>
            <w:r w:rsidR="007D19E0" w:rsidRPr="00C120EB">
              <w:rPr>
                <w:rFonts w:ascii="Times New Roman" w:hAnsi="Times New Roman" w:cs="Times New Roman"/>
                <w:sz w:val="24"/>
                <w:szCs w:val="24"/>
                <w:lang w:val="et-EE"/>
              </w:rPr>
              <w:t xml:space="preserve"> /</w:t>
            </w:r>
          </w:p>
          <w:p w14:paraId="5FA21D07" w14:textId="77777777" w:rsidR="0080697D" w:rsidRPr="00C120EB" w:rsidRDefault="007D19E0"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 kogusummast</w:t>
            </w:r>
          </w:p>
        </w:tc>
        <w:tc>
          <w:tcPr>
            <w:tcW w:w="3021" w:type="dxa"/>
          </w:tcPr>
          <w:p w14:paraId="69408AA7" w14:textId="77777777" w:rsidR="0080697D" w:rsidRPr="00C120EB" w:rsidRDefault="0080697D" w:rsidP="0080697D">
            <w:pPr>
              <w:tabs>
                <w:tab w:val="left" w:pos="2040"/>
              </w:tabs>
              <w:rPr>
                <w:rFonts w:ascii="Times New Roman" w:hAnsi="Times New Roman" w:cs="Times New Roman"/>
                <w:sz w:val="24"/>
                <w:szCs w:val="24"/>
                <w:lang w:val="et-EE"/>
              </w:rPr>
            </w:pPr>
            <w:r w:rsidRPr="00C120EB">
              <w:rPr>
                <w:rFonts w:ascii="Times New Roman" w:hAnsi="Times New Roman" w:cs="Times New Roman"/>
                <w:sz w:val="24"/>
                <w:szCs w:val="24"/>
                <w:lang w:val="et-EE"/>
              </w:rPr>
              <w:t>Selgitused</w:t>
            </w:r>
          </w:p>
          <w:p w14:paraId="6C142532" w14:textId="77777777" w:rsidR="0080697D" w:rsidRPr="00C120EB" w:rsidRDefault="0080697D" w:rsidP="0080697D">
            <w:pPr>
              <w:tabs>
                <w:tab w:val="left" w:pos="2040"/>
              </w:tabs>
              <w:rPr>
                <w:rFonts w:ascii="Times New Roman" w:hAnsi="Times New Roman" w:cs="Times New Roman"/>
                <w:sz w:val="24"/>
                <w:szCs w:val="24"/>
                <w:lang w:val="et-EE"/>
              </w:rPr>
            </w:pPr>
            <w:r w:rsidRPr="00C120EB">
              <w:rPr>
                <w:rFonts w:ascii="Times New Roman" w:hAnsi="Times New Roman" w:cs="Times New Roman"/>
                <w:sz w:val="24"/>
                <w:szCs w:val="24"/>
                <w:lang w:val="et-EE"/>
              </w:rPr>
              <w:t>(kaasfinantseerijate poolt eraldatud toetustel otsuse kuupäev, taotlemisel olevatel toetustel orienteeruv otsuse tegemise aeg)</w:t>
            </w:r>
          </w:p>
        </w:tc>
      </w:tr>
      <w:tr w:rsidR="0080697D" w:rsidRPr="00C120EB" w14:paraId="4855113E" w14:textId="77777777" w:rsidTr="0080697D">
        <w:tc>
          <w:tcPr>
            <w:tcW w:w="4106" w:type="dxa"/>
          </w:tcPr>
          <w:p w14:paraId="51BC0265"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Tulud</w:t>
            </w:r>
            <w:r w:rsidR="003E4EDA" w:rsidRPr="00C120EB">
              <w:rPr>
                <w:rFonts w:ascii="Times New Roman" w:hAnsi="Times New Roman" w:cs="Times New Roman"/>
                <w:b/>
                <w:sz w:val="24"/>
                <w:szCs w:val="24"/>
                <w:lang w:val="et-EE"/>
              </w:rPr>
              <w:t xml:space="preserve"> kokku</w:t>
            </w:r>
          </w:p>
        </w:tc>
        <w:tc>
          <w:tcPr>
            <w:tcW w:w="1935" w:type="dxa"/>
          </w:tcPr>
          <w:p w14:paraId="34B4C5E4" w14:textId="4499355C"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82 000 / 100%</w:t>
            </w:r>
          </w:p>
        </w:tc>
        <w:tc>
          <w:tcPr>
            <w:tcW w:w="3021" w:type="dxa"/>
          </w:tcPr>
          <w:p w14:paraId="16189692" w14:textId="77777777" w:rsidR="0080697D" w:rsidRPr="00C120EB" w:rsidRDefault="0080697D" w:rsidP="00E60BC8">
            <w:pPr>
              <w:rPr>
                <w:rFonts w:ascii="Times New Roman" w:hAnsi="Times New Roman" w:cs="Times New Roman"/>
                <w:sz w:val="24"/>
                <w:szCs w:val="24"/>
                <w:lang w:val="et-EE"/>
              </w:rPr>
            </w:pPr>
          </w:p>
        </w:tc>
      </w:tr>
      <w:tr w:rsidR="0080697D" w:rsidRPr="00C120EB" w14:paraId="6A0D522F" w14:textId="77777777" w:rsidTr="00903236">
        <w:tc>
          <w:tcPr>
            <w:tcW w:w="4106" w:type="dxa"/>
            <w:shd w:val="clear" w:color="auto" w:fill="FFF2CC" w:themeFill="accent4" w:themeFillTint="33"/>
          </w:tcPr>
          <w:p w14:paraId="028345D4"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Taotletav toetus Kaitseministeeriumilt</w:t>
            </w:r>
          </w:p>
        </w:tc>
        <w:tc>
          <w:tcPr>
            <w:tcW w:w="1935" w:type="dxa"/>
            <w:shd w:val="clear" w:color="auto" w:fill="FFF2CC" w:themeFill="accent4" w:themeFillTint="33"/>
          </w:tcPr>
          <w:p w14:paraId="011A8261" w14:textId="66E8CAE6" w:rsidR="0080697D" w:rsidRPr="00C120EB" w:rsidRDefault="006834BA"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10 000</w:t>
            </w:r>
            <w:r w:rsidR="00791977" w:rsidRPr="00C120EB">
              <w:rPr>
                <w:rFonts w:ascii="Times New Roman" w:hAnsi="Times New Roman" w:cs="Times New Roman"/>
                <w:sz w:val="24"/>
                <w:szCs w:val="24"/>
                <w:lang w:val="et-EE"/>
              </w:rPr>
              <w:t xml:space="preserve"> / 12 %</w:t>
            </w:r>
          </w:p>
        </w:tc>
        <w:tc>
          <w:tcPr>
            <w:tcW w:w="3021" w:type="dxa"/>
            <w:shd w:val="clear" w:color="auto" w:fill="FFF2CC" w:themeFill="accent4" w:themeFillTint="33"/>
          </w:tcPr>
          <w:p w14:paraId="710864BB" w14:textId="19D8C855"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Kuni 90 kalendripäeva </w:t>
            </w:r>
            <w:proofErr w:type="spellStart"/>
            <w:r w:rsidRPr="00C120EB">
              <w:rPr>
                <w:rFonts w:ascii="Times New Roman" w:hAnsi="Times New Roman" w:cs="Times New Roman"/>
                <w:sz w:val="24"/>
                <w:szCs w:val="24"/>
                <w:lang w:val="et-EE"/>
              </w:rPr>
              <w:t>al</w:t>
            </w:r>
            <w:proofErr w:type="spellEnd"/>
            <w:r w:rsidRPr="00C120EB">
              <w:rPr>
                <w:rFonts w:ascii="Times New Roman" w:hAnsi="Times New Roman" w:cs="Times New Roman"/>
                <w:sz w:val="24"/>
                <w:szCs w:val="24"/>
                <w:lang w:val="et-EE"/>
              </w:rPr>
              <w:t xml:space="preserve"> </w:t>
            </w:r>
            <w:r w:rsidR="0019362B">
              <w:rPr>
                <w:rFonts w:ascii="Times New Roman" w:hAnsi="Times New Roman" w:cs="Times New Roman"/>
                <w:sz w:val="24"/>
                <w:szCs w:val="24"/>
                <w:lang w:val="et-EE"/>
              </w:rPr>
              <w:t>22</w:t>
            </w:r>
            <w:r w:rsidRPr="00C120EB">
              <w:rPr>
                <w:rFonts w:ascii="Times New Roman" w:hAnsi="Times New Roman" w:cs="Times New Roman"/>
                <w:sz w:val="24"/>
                <w:szCs w:val="24"/>
                <w:lang w:val="et-EE"/>
              </w:rPr>
              <w:t>.</w:t>
            </w:r>
            <w:r w:rsidR="0019362B">
              <w:rPr>
                <w:rFonts w:ascii="Times New Roman" w:hAnsi="Times New Roman" w:cs="Times New Roman"/>
                <w:sz w:val="24"/>
                <w:szCs w:val="24"/>
                <w:lang w:val="et-EE"/>
              </w:rPr>
              <w:t>04.</w:t>
            </w:r>
            <w:r w:rsidRPr="00C120EB">
              <w:rPr>
                <w:rFonts w:ascii="Times New Roman" w:hAnsi="Times New Roman" w:cs="Times New Roman"/>
                <w:sz w:val="24"/>
                <w:szCs w:val="24"/>
                <w:lang w:val="et-EE"/>
              </w:rPr>
              <w:t>24</w:t>
            </w:r>
          </w:p>
        </w:tc>
      </w:tr>
      <w:tr w:rsidR="0080697D" w:rsidRPr="00C120EB" w14:paraId="122181A4" w14:textId="77777777" w:rsidTr="0080697D">
        <w:tc>
          <w:tcPr>
            <w:tcW w:w="4106" w:type="dxa"/>
          </w:tcPr>
          <w:p w14:paraId="1C16D6A1"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Omafinantseering</w:t>
            </w:r>
          </w:p>
        </w:tc>
        <w:tc>
          <w:tcPr>
            <w:tcW w:w="1935" w:type="dxa"/>
          </w:tcPr>
          <w:p w14:paraId="33349423" w14:textId="4F962930"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color w:val="000000"/>
                <w:sz w:val="24"/>
                <w:szCs w:val="24"/>
                <w:lang w:val="et-EE"/>
              </w:rPr>
              <w:t>57 000 / 70%</w:t>
            </w:r>
          </w:p>
        </w:tc>
        <w:tc>
          <w:tcPr>
            <w:tcW w:w="3021" w:type="dxa"/>
          </w:tcPr>
          <w:p w14:paraId="0323DEA8" w14:textId="5DABE486"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Osalustasud</w:t>
            </w:r>
          </w:p>
        </w:tc>
      </w:tr>
      <w:tr w:rsidR="0080697D" w:rsidRPr="00C120EB" w14:paraId="3BABBA48" w14:textId="77777777" w:rsidTr="0080697D">
        <w:tc>
          <w:tcPr>
            <w:tcW w:w="4106" w:type="dxa"/>
          </w:tcPr>
          <w:p w14:paraId="2A77234F"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Müügitulu</w:t>
            </w:r>
          </w:p>
        </w:tc>
        <w:tc>
          <w:tcPr>
            <w:tcW w:w="1935" w:type="dxa"/>
          </w:tcPr>
          <w:p w14:paraId="3792570E" w14:textId="77777777" w:rsidR="0080697D" w:rsidRPr="00C120EB" w:rsidRDefault="0080697D" w:rsidP="00E60BC8">
            <w:pPr>
              <w:rPr>
                <w:rFonts w:ascii="Times New Roman" w:hAnsi="Times New Roman" w:cs="Times New Roman"/>
                <w:sz w:val="24"/>
                <w:szCs w:val="24"/>
                <w:lang w:val="et-EE"/>
              </w:rPr>
            </w:pPr>
          </w:p>
        </w:tc>
        <w:tc>
          <w:tcPr>
            <w:tcW w:w="3021" w:type="dxa"/>
          </w:tcPr>
          <w:p w14:paraId="04228743" w14:textId="77777777" w:rsidR="0080697D" w:rsidRPr="00C120EB" w:rsidRDefault="0080697D" w:rsidP="00E60BC8">
            <w:pPr>
              <w:rPr>
                <w:rFonts w:ascii="Times New Roman" w:hAnsi="Times New Roman" w:cs="Times New Roman"/>
                <w:sz w:val="24"/>
                <w:szCs w:val="24"/>
                <w:lang w:val="et-EE"/>
              </w:rPr>
            </w:pPr>
          </w:p>
        </w:tc>
      </w:tr>
      <w:tr w:rsidR="0080697D" w:rsidRPr="00C120EB" w14:paraId="0A1C22BF" w14:textId="77777777" w:rsidTr="0080697D">
        <w:tc>
          <w:tcPr>
            <w:tcW w:w="4106" w:type="dxa"/>
          </w:tcPr>
          <w:p w14:paraId="461624B0"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Muu tulu</w:t>
            </w:r>
          </w:p>
        </w:tc>
        <w:tc>
          <w:tcPr>
            <w:tcW w:w="1935" w:type="dxa"/>
          </w:tcPr>
          <w:p w14:paraId="5A8A472E" w14:textId="61D328D8"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color w:val="000000"/>
                <w:sz w:val="24"/>
                <w:szCs w:val="24"/>
                <w:lang w:val="et-EE"/>
              </w:rPr>
              <w:t>1 000 / 1%</w:t>
            </w:r>
          </w:p>
        </w:tc>
        <w:tc>
          <w:tcPr>
            <w:tcW w:w="3021" w:type="dxa"/>
          </w:tcPr>
          <w:p w14:paraId="05D9A859" w14:textId="5835DAF8"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Kohapealne skaudipood/kohvik.</w:t>
            </w:r>
          </w:p>
        </w:tc>
      </w:tr>
      <w:tr w:rsidR="0080697D" w:rsidRPr="00C120EB" w14:paraId="0FCA22F6" w14:textId="77777777" w:rsidTr="0080697D">
        <w:tc>
          <w:tcPr>
            <w:tcW w:w="4106" w:type="dxa"/>
          </w:tcPr>
          <w:p w14:paraId="746DA6A4"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Mitterahaline panus</w:t>
            </w:r>
          </w:p>
        </w:tc>
        <w:tc>
          <w:tcPr>
            <w:tcW w:w="1935" w:type="dxa"/>
          </w:tcPr>
          <w:p w14:paraId="2D9ED6B1" w14:textId="77777777" w:rsidR="0080697D" w:rsidRPr="00C120EB" w:rsidRDefault="0080697D" w:rsidP="00E60BC8">
            <w:pPr>
              <w:rPr>
                <w:rFonts w:ascii="Times New Roman" w:hAnsi="Times New Roman" w:cs="Times New Roman"/>
                <w:sz w:val="24"/>
                <w:szCs w:val="24"/>
                <w:lang w:val="et-EE"/>
              </w:rPr>
            </w:pPr>
          </w:p>
        </w:tc>
        <w:tc>
          <w:tcPr>
            <w:tcW w:w="3021" w:type="dxa"/>
          </w:tcPr>
          <w:p w14:paraId="419F1A8B" w14:textId="77777777" w:rsidR="0080697D" w:rsidRPr="00C120EB" w:rsidRDefault="0080697D" w:rsidP="00E60BC8">
            <w:pPr>
              <w:rPr>
                <w:rFonts w:ascii="Times New Roman" w:hAnsi="Times New Roman" w:cs="Times New Roman"/>
                <w:sz w:val="24"/>
                <w:szCs w:val="24"/>
                <w:lang w:val="et-EE"/>
              </w:rPr>
            </w:pPr>
          </w:p>
        </w:tc>
      </w:tr>
      <w:tr w:rsidR="0080697D" w:rsidRPr="00C120EB" w14:paraId="0518C0D4" w14:textId="77777777" w:rsidTr="0080697D">
        <w:tc>
          <w:tcPr>
            <w:tcW w:w="4106" w:type="dxa"/>
          </w:tcPr>
          <w:p w14:paraId="58ABF063"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Kaasfinantseering</w:t>
            </w:r>
          </w:p>
        </w:tc>
        <w:tc>
          <w:tcPr>
            <w:tcW w:w="1935" w:type="dxa"/>
          </w:tcPr>
          <w:p w14:paraId="5731E892" w14:textId="0E591C2F"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14 000 / 17%</w:t>
            </w:r>
          </w:p>
        </w:tc>
        <w:tc>
          <w:tcPr>
            <w:tcW w:w="3021" w:type="dxa"/>
          </w:tcPr>
          <w:p w14:paraId="30B40461" w14:textId="7EA4D912" w:rsidR="0080697D" w:rsidRPr="00C120EB" w:rsidRDefault="00791977"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ESÜ eelarvest. </w:t>
            </w:r>
          </w:p>
        </w:tc>
      </w:tr>
      <w:tr w:rsidR="0080697D" w:rsidRPr="00C120EB" w14:paraId="1842234F" w14:textId="77777777" w:rsidTr="0080697D">
        <w:tc>
          <w:tcPr>
            <w:tcW w:w="4106" w:type="dxa"/>
          </w:tcPr>
          <w:p w14:paraId="21AA3259"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Toetused Eesti kohalikelt omavalitsustelt</w:t>
            </w:r>
          </w:p>
          <w:p w14:paraId="195A560D" w14:textId="77777777" w:rsidR="0080697D" w:rsidRPr="00C120EB" w:rsidRDefault="0080697D" w:rsidP="00E60BC8">
            <w:pPr>
              <w:rPr>
                <w:rFonts w:ascii="Times New Roman" w:hAnsi="Times New Roman" w:cs="Times New Roman"/>
                <w:i/>
                <w:sz w:val="24"/>
                <w:szCs w:val="24"/>
                <w:lang w:val="et-EE"/>
              </w:rPr>
            </w:pPr>
            <w:r w:rsidRPr="00C120EB">
              <w:rPr>
                <w:rFonts w:ascii="Times New Roman" w:hAnsi="Times New Roman" w:cs="Times New Roman"/>
                <w:i/>
                <w:sz w:val="24"/>
                <w:szCs w:val="24"/>
                <w:lang w:val="et-EE"/>
              </w:rPr>
              <w:t xml:space="preserve">(erinevate </w:t>
            </w:r>
            <w:proofErr w:type="spellStart"/>
            <w:r w:rsidRPr="00C120EB">
              <w:rPr>
                <w:rFonts w:ascii="Times New Roman" w:hAnsi="Times New Roman" w:cs="Times New Roman"/>
                <w:i/>
                <w:sz w:val="24"/>
                <w:szCs w:val="24"/>
                <w:lang w:val="et-EE"/>
              </w:rPr>
              <w:t>KOVide</w:t>
            </w:r>
            <w:proofErr w:type="spellEnd"/>
            <w:r w:rsidRPr="00C120EB">
              <w:rPr>
                <w:rFonts w:ascii="Times New Roman" w:hAnsi="Times New Roman" w:cs="Times New Roman"/>
                <w:i/>
                <w:sz w:val="24"/>
                <w:szCs w:val="24"/>
                <w:lang w:val="et-EE"/>
              </w:rPr>
              <w:t xml:space="preserve"> toetused märkida nimeliselt)</w:t>
            </w:r>
          </w:p>
        </w:tc>
        <w:tc>
          <w:tcPr>
            <w:tcW w:w="1935" w:type="dxa"/>
          </w:tcPr>
          <w:p w14:paraId="39A402C5" w14:textId="77777777" w:rsidR="0080697D" w:rsidRPr="00C120EB" w:rsidRDefault="0080697D" w:rsidP="00E60BC8">
            <w:pPr>
              <w:rPr>
                <w:rFonts w:ascii="Times New Roman" w:hAnsi="Times New Roman" w:cs="Times New Roman"/>
                <w:sz w:val="24"/>
                <w:szCs w:val="24"/>
                <w:lang w:val="et-EE"/>
              </w:rPr>
            </w:pPr>
          </w:p>
        </w:tc>
        <w:tc>
          <w:tcPr>
            <w:tcW w:w="3021" w:type="dxa"/>
          </w:tcPr>
          <w:p w14:paraId="640B156F" w14:textId="77777777" w:rsidR="0080697D" w:rsidRPr="00C120EB" w:rsidRDefault="0080697D" w:rsidP="00E60BC8">
            <w:pPr>
              <w:rPr>
                <w:rFonts w:ascii="Times New Roman" w:hAnsi="Times New Roman" w:cs="Times New Roman"/>
                <w:sz w:val="24"/>
                <w:szCs w:val="24"/>
                <w:lang w:val="et-EE"/>
              </w:rPr>
            </w:pPr>
          </w:p>
        </w:tc>
      </w:tr>
      <w:tr w:rsidR="0080697D" w:rsidRPr="00C120EB" w14:paraId="0D493B38" w14:textId="77777777" w:rsidTr="0080697D">
        <w:tc>
          <w:tcPr>
            <w:tcW w:w="4106" w:type="dxa"/>
          </w:tcPr>
          <w:p w14:paraId="3C515B53" w14:textId="77777777"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Muud toetused</w:t>
            </w:r>
          </w:p>
          <w:p w14:paraId="18295FE3" w14:textId="77777777" w:rsidR="0080697D" w:rsidRPr="00C120EB" w:rsidRDefault="0080697D" w:rsidP="00903236">
            <w:pPr>
              <w:rPr>
                <w:rFonts w:ascii="Times New Roman" w:hAnsi="Times New Roman" w:cs="Times New Roman"/>
                <w:i/>
                <w:sz w:val="24"/>
                <w:szCs w:val="24"/>
                <w:lang w:val="et-EE"/>
              </w:rPr>
            </w:pPr>
            <w:r w:rsidRPr="00C120EB">
              <w:rPr>
                <w:rFonts w:ascii="Times New Roman" w:hAnsi="Times New Roman" w:cs="Times New Roman"/>
                <w:i/>
                <w:sz w:val="24"/>
                <w:szCs w:val="24"/>
                <w:lang w:val="et-EE"/>
              </w:rPr>
              <w:t>(toetajate lõikes - nt K</w:t>
            </w:r>
            <w:r w:rsidR="008E52BF" w:rsidRPr="00C120EB">
              <w:rPr>
                <w:rFonts w:ascii="Times New Roman" w:hAnsi="Times New Roman" w:cs="Times New Roman"/>
                <w:i/>
                <w:sz w:val="24"/>
                <w:szCs w:val="24"/>
                <w:lang w:val="et-EE"/>
              </w:rPr>
              <w:t>aitse</w:t>
            </w:r>
            <w:r w:rsidRPr="00C120EB">
              <w:rPr>
                <w:rFonts w:ascii="Times New Roman" w:hAnsi="Times New Roman" w:cs="Times New Roman"/>
                <w:i/>
                <w:sz w:val="24"/>
                <w:szCs w:val="24"/>
                <w:lang w:val="et-EE"/>
              </w:rPr>
              <w:t>ministeeriumi m</w:t>
            </w:r>
            <w:r w:rsidR="00903236" w:rsidRPr="00C120EB">
              <w:rPr>
                <w:rFonts w:ascii="Times New Roman" w:hAnsi="Times New Roman" w:cs="Times New Roman"/>
                <w:i/>
                <w:sz w:val="24"/>
                <w:szCs w:val="24"/>
                <w:lang w:val="et-EE"/>
              </w:rPr>
              <w:t xml:space="preserve">uu taotlusvoor, </w:t>
            </w:r>
            <w:r w:rsidRPr="00C120EB">
              <w:rPr>
                <w:rFonts w:ascii="Times New Roman" w:hAnsi="Times New Roman" w:cs="Times New Roman"/>
                <w:i/>
                <w:sz w:val="24"/>
                <w:szCs w:val="24"/>
                <w:lang w:val="et-EE"/>
              </w:rPr>
              <w:t>koostööpartnerid, sponsorid jm)</w:t>
            </w:r>
          </w:p>
        </w:tc>
        <w:tc>
          <w:tcPr>
            <w:tcW w:w="1935" w:type="dxa"/>
          </w:tcPr>
          <w:p w14:paraId="06504E0D" w14:textId="77777777" w:rsidR="0080697D" w:rsidRPr="00C120EB" w:rsidRDefault="0080697D" w:rsidP="00E60BC8">
            <w:pPr>
              <w:rPr>
                <w:rFonts w:ascii="Times New Roman" w:hAnsi="Times New Roman" w:cs="Times New Roman"/>
                <w:sz w:val="24"/>
                <w:szCs w:val="24"/>
                <w:lang w:val="et-EE"/>
              </w:rPr>
            </w:pPr>
          </w:p>
        </w:tc>
        <w:tc>
          <w:tcPr>
            <w:tcW w:w="3021" w:type="dxa"/>
          </w:tcPr>
          <w:p w14:paraId="51CF003E" w14:textId="77777777" w:rsidR="0080697D" w:rsidRPr="00C120EB" w:rsidRDefault="0080697D" w:rsidP="00E60BC8">
            <w:pPr>
              <w:rPr>
                <w:rFonts w:ascii="Times New Roman" w:hAnsi="Times New Roman" w:cs="Times New Roman"/>
                <w:sz w:val="24"/>
                <w:szCs w:val="24"/>
                <w:lang w:val="et-EE"/>
              </w:rPr>
            </w:pPr>
          </w:p>
        </w:tc>
      </w:tr>
    </w:tbl>
    <w:p w14:paraId="4D718E03" w14:textId="77777777" w:rsidR="0080697D" w:rsidRPr="00C120EB" w:rsidRDefault="0080697D" w:rsidP="00E60BC8">
      <w:pPr>
        <w:rPr>
          <w:rFonts w:ascii="Times New Roman" w:hAnsi="Times New Roman" w:cs="Times New Roman"/>
          <w:sz w:val="24"/>
          <w:szCs w:val="24"/>
          <w:lang w:val="et-EE"/>
        </w:rPr>
      </w:pPr>
    </w:p>
    <w:p w14:paraId="038657EF" w14:textId="77777777" w:rsidR="00220F51" w:rsidRDefault="00220F51">
      <w:pPr>
        <w:rPr>
          <w:rFonts w:ascii="Times New Roman" w:hAnsi="Times New Roman" w:cs="Times New Roman"/>
          <w:b/>
          <w:sz w:val="24"/>
          <w:szCs w:val="24"/>
          <w:lang w:val="et-EE"/>
        </w:rPr>
      </w:pPr>
      <w:r>
        <w:rPr>
          <w:rFonts w:ascii="Times New Roman" w:hAnsi="Times New Roman" w:cs="Times New Roman"/>
          <w:b/>
          <w:sz w:val="24"/>
          <w:szCs w:val="24"/>
          <w:lang w:val="et-EE"/>
        </w:rPr>
        <w:br w:type="page"/>
      </w:r>
    </w:p>
    <w:p w14:paraId="3E6D012B" w14:textId="6313A3F8"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KULUD</w:t>
      </w:r>
    </w:p>
    <w:p w14:paraId="76D2A190" w14:textId="015D8E67" w:rsidR="0080697D" w:rsidRPr="00C120EB" w:rsidRDefault="0080697D" w:rsidP="00E60BC8">
      <w:pPr>
        <w:rPr>
          <w:rFonts w:ascii="Times New Roman" w:hAnsi="Times New Roman" w:cs="Times New Roman"/>
          <w:sz w:val="24"/>
          <w:szCs w:val="24"/>
          <w:lang w:val="et-EE"/>
        </w:rPr>
      </w:pPr>
    </w:p>
    <w:tbl>
      <w:tblPr>
        <w:tblStyle w:val="TableGrid"/>
        <w:tblW w:w="9067" w:type="dxa"/>
        <w:tblLook w:val="04A0" w:firstRow="1" w:lastRow="0" w:firstColumn="1" w:lastColumn="0" w:noHBand="0" w:noVBand="1"/>
      </w:tblPr>
      <w:tblGrid>
        <w:gridCol w:w="3312"/>
        <w:gridCol w:w="1132"/>
        <w:gridCol w:w="1685"/>
        <w:gridCol w:w="1469"/>
        <w:gridCol w:w="1469"/>
      </w:tblGrid>
      <w:tr w:rsidR="0080697D" w:rsidRPr="00C120EB" w14:paraId="3896BEDE" w14:textId="77777777" w:rsidTr="0029528F">
        <w:tc>
          <w:tcPr>
            <w:tcW w:w="2906" w:type="dxa"/>
          </w:tcPr>
          <w:p w14:paraId="098D1471" w14:textId="77777777" w:rsidR="0080697D" w:rsidRPr="00C120EB" w:rsidRDefault="0080697D" w:rsidP="00A934DE">
            <w:pPr>
              <w:rPr>
                <w:rFonts w:ascii="Times New Roman" w:hAnsi="Times New Roman" w:cs="Times New Roman"/>
                <w:sz w:val="24"/>
                <w:szCs w:val="24"/>
                <w:lang w:val="et-EE"/>
              </w:rPr>
            </w:pPr>
          </w:p>
        </w:tc>
        <w:tc>
          <w:tcPr>
            <w:tcW w:w="1523" w:type="dxa"/>
          </w:tcPr>
          <w:p w14:paraId="0455E1BC" w14:textId="77777777" w:rsidR="0080697D" w:rsidRPr="00C120EB" w:rsidRDefault="0080697D" w:rsidP="00A934DE">
            <w:pPr>
              <w:rPr>
                <w:rFonts w:ascii="Times New Roman" w:hAnsi="Times New Roman" w:cs="Times New Roman"/>
                <w:sz w:val="24"/>
                <w:szCs w:val="24"/>
                <w:lang w:val="et-EE"/>
              </w:rPr>
            </w:pPr>
          </w:p>
        </w:tc>
        <w:tc>
          <w:tcPr>
            <w:tcW w:w="4638" w:type="dxa"/>
            <w:gridSpan w:val="3"/>
          </w:tcPr>
          <w:p w14:paraId="6DC1A2FD" w14:textId="77777777" w:rsidR="0080697D" w:rsidRPr="00C120EB" w:rsidRDefault="0080697D" w:rsidP="0080697D">
            <w:pPr>
              <w:tabs>
                <w:tab w:val="left" w:pos="2040"/>
              </w:tabs>
              <w:jc w:val="center"/>
              <w:rPr>
                <w:rFonts w:ascii="Times New Roman" w:hAnsi="Times New Roman" w:cs="Times New Roman"/>
                <w:sz w:val="24"/>
                <w:szCs w:val="24"/>
                <w:lang w:val="et-EE"/>
              </w:rPr>
            </w:pPr>
            <w:r w:rsidRPr="00C120EB">
              <w:rPr>
                <w:rFonts w:ascii="Times New Roman" w:hAnsi="Times New Roman" w:cs="Times New Roman"/>
                <w:sz w:val="24"/>
                <w:szCs w:val="24"/>
                <w:lang w:val="et-EE"/>
              </w:rPr>
              <w:t>Finantseerimisallikad</w:t>
            </w:r>
          </w:p>
        </w:tc>
      </w:tr>
      <w:tr w:rsidR="0080697D" w:rsidRPr="00C120EB" w14:paraId="51AE773F" w14:textId="77777777" w:rsidTr="0029528F">
        <w:tc>
          <w:tcPr>
            <w:tcW w:w="2906" w:type="dxa"/>
          </w:tcPr>
          <w:p w14:paraId="0A252757" w14:textId="77777777" w:rsidR="0080697D" w:rsidRPr="00C120EB" w:rsidRDefault="0080697D" w:rsidP="00A934DE">
            <w:pPr>
              <w:rPr>
                <w:rFonts w:ascii="Times New Roman" w:hAnsi="Times New Roman" w:cs="Times New Roman"/>
                <w:sz w:val="24"/>
                <w:szCs w:val="24"/>
                <w:lang w:val="et-EE"/>
              </w:rPr>
            </w:pPr>
          </w:p>
        </w:tc>
        <w:tc>
          <w:tcPr>
            <w:tcW w:w="1523" w:type="dxa"/>
          </w:tcPr>
          <w:p w14:paraId="4E62DC2B" w14:textId="77777777" w:rsidR="0080697D" w:rsidRPr="00C120EB" w:rsidRDefault="0080697D"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KOKKU</w:t>
            </w:r>
          </w:p>
        </w:tc>
        <w:tc>
          <w:tcPr>
            <w:tcW w:w="1700" w:type="dxa"/>
            <w:shd w:val="clear" w:color="auto" w:fill="FFF2CC" w:themeFill="accent4" w:themeFillTint="33"/>
          </w:tcPr>
          <w:p w14:paraId="41A533DD" w14:textId="77777777" w:rsidR="0080697D" w:rsidRPr="00C120EB" w:rsidRDefault="0080697D"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Taotlus </w:t>
            </w:r>
            <w:proofErr w:type="spellStart"/>
            <w:r w:rsidRPr="00C120EB">
              <w:rPr>
                <w:rFonts w:ascii="Times New Roman" w:hAnsi="Times New Roman" w:cs="Times New Roman"/>
                <w:sz w:val="24"/>
                <w:szCs w:val="24"/>
                <w:lang w:val="et-EE"/>
              </w:rPr>
              <w:t>Kaitse-ministeeriumilt</w:t>
            </w:r>
            <w:proofErr w:type="spellEnd"/>
          </w:p>
        </w:tc>
        <w:tc>
          <w:tcPr>
            <w:tcW w:w="1469" w:type="dxa"/>
          </w:tcPr>
          <w:p w14:paraId="79C381BE" w14:textId="77777777" w:rsidR="0080697D" w:rsidRPr="00C120EB" w:rsidRDefault="0080697D"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Oma-finantseering</w:t>
            </w:r>
          </w:p>
        </w:tc>
        <w:tc>
          <w:tcPr>
            <w:tcW w:w="1469" w:type="dxa"/>
          </w:tcPr>
          <w:p w14:paraId="5C555BC5" w14:textId="77777777" w:rsidR="0080697D" w:rsidRPr="00C120EB" w:rsidRDefault="0080697D"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Kaas-finantseering</w:t>
            </w:r>
          </w:p>
        </w:tc>
      </w:tr>
      <w:tr w:rsidR="0080697D" w:rsidRPr="00C120EB" w14:paraId="33B5B669" w14:textId="77777777" w:rsidTr="0029528F">
        <w:tc>
          <w:tcPr>
            <w:tcW w:w="2906" w:type="dxa"/>
          </w:tcPr>
          <w:p w14:paraId="2D218E32" w14:textId="77777777" w:rsidR="0080697D" w:rsidRPr="00C120EB" w:rsidRDefault="0080697D" w:rsidP="00A934DE">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Kulud</w:t>
            </w:r>
            <w:r w:rsidR="003E4EDA" w:rsidRPr="00C120EB">
              <w:rPr>
                <w:rFonts w:ascii="Times New Roman" w:hAnsi="Times New Roman" w:cs="Times New Roman"/>
                <w:b/>
                <w:sz w:val="24"/>
                <w:szCs w:val="24"/>
                <w:lang w:val="et-EE"/>
              </w:rPr>
              <w:t xml:space="preserve"> kokku</w:t>
            </w:r>
          </w:p>
        </w:tc>
        <w:tc>
          <w:tcPr>
            <w:tcW w:w="1523" w:type="dxa"/>
          </w:tcPr>
          <w:p w14:paraId="7B58D3A0" w14:textId="61B98689" w:rsidR="0080697D" w:rsidRPr="00C120EB" w:rsidRDefault="00791977"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82 000</w:t>
            </w:r>
          </w:p>
        </w:tc>
        <w:tc>
          <w:tcPr>
            <w:tcW w:w="1700" w:type="dxa"/>
            <w:shd w:val="clear" w:color="auto" w:fill="FFF2CC" w:themeFill="accent4" w:themeFillTint="33"/>
          </w:tcPr>
          <w:p w14:paraId="19BB9B8F" w14:textId="5D8BA5E1" w:rsidR="0080697D" w:rsidRPr="00C120EB" w:rsidRDefault="00791977"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10 000</w:t>
            </w:r>
          </w:p>
        </w:tc>
        <w:tc>
          <w:tcPr>
            <w:tcW w:w="1469" w:type="dxa"/>
          </w:tcPr>
          <w:p w14:paraId="4D4B8F4C" w14:textId="2030C79D" w:rsidR="0080697D" w:rsidRPr="00C120EB" w:rsidRDefault="00791977"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57 000</w:t>
            </w:r>
          </w:p>
        </w:tc>
        <w:tc>
          <w:tcPr>
            <w:tcW w:w="1469" w:type="dxa"/>
          </w:tcPr>
          <w:p w14:paraId="66C521FC" w14:textId="6B8777F4" w:rsidR="0080697D" w:rsidRPr="00C120EB" w:rsidRDefault="0029528F"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14 000</w:t>
            </w:r>
          </w:p>
        </w:tc>
      </w:tr>
      <w:tr w:rsidR="0080697D" w:rsidRPr="00C120EB" w14:paraId="46276FA8" w14:textId="77777777" w:rsidTr="0029528F">
        <w:tc>
          <w:tcPr>
            <w:tcW w:w="2906" w:type="dxa"/>
          </w:tcPr>
          <w:p w14:paraId="5D23A944" w14:textId="77777777" w:rsidR="008E52BF" w:rsidRPr="00C120EB" w:rsidRDefault="0080697D" w:rsidP="00A934DE">
            <w:pPr>
              <w:rPr>
                <w:rFonts w:ascii="Times New Roman" w:hAnsi="Times New Roman" w:cs="Times New Roman"/>
                <w:b/>
                <w:sz w:val="24"/>
                <w:szCs w:val="24"/>
                <w:lang w:val="et-EE"/>
              </w:rPr>
            </w:pPr>
            <w:r w:rsidRPr="00C120EB">
              <w:rPr>
                <w:rFonts w:ascii="Times New Roman" w:hAnsi="Times New Roman" w:cs="Times New Roman"/>
                <w:b/>
                <w:sz w:val="24"/>
                <w:szCs w:val="24"/>
                <w:lang w:val="et-EE"/>
              </w:rPr>
              <w:t>Personalikulu</w:t>
            </w:r>
            <w:r w:rsidR="008E52BF" w:rsidRPr="00C120EB">
              <w:rPr>
                <w:rFonts w:ascii="Times New Roman" w:hAnsi="Times New Roman" w:cs="Times New Roman"/>
                <w:b/>
                <w:sz w:val="24"/>
                <w:szCs w:val="24"/>
                <w:lang w:val="et-EE"/>
              </w:rPr>
              <w:t>d</w:t>
            </w:r>
          </w:p>
          <w:p w14:paraId="3C218EB6" w14:textId="46756D52" w:rsidR="0080697D" w:rsidRPr="00C120EB" w:rsidRDefault="0029528F" w:rsidP="00A934DE">
            <w:pPr>
              <w:rPr>
                <w:rFonts w:ascii="Times New Roman" w:hAnsi="Times New Roman" w:cs="Times New Roman"/>
                <w:iCs/>
                <w:sz w:val="24"/>
                <w:szCs w:val="24"/>
                <w:lang w:val="et-EE"/>
              </w:rPr>
            </w:pPr>
            <w:r w:rsidRPr="00C120EB">
              <w:rPr>
                <w:rFonts w:ascii="Times New Roman" w:hAnsi="Times New Roman" w:cs="Times New Roman"/>
                <w:iCs/>
                <w:sz w:val="24"/>
                <w:szCs w:val="24"/>
                <w:lang w:val="et-EE"/>
              </w:rPr>
              <w:t xml:space="preserve">Palgaline personal puudub. Kogu korraldusmeeskond koosneb vabatahtlikest. </w:t>
            </w:r>
          </w:p>
        </w:tc>
        <w:tc>
          <w:tcPr>
            <w:tcW w:w="1523" w:type="dxa"/>
          </w:tcPr>
          <w:p w14:paraId="6E6CC35E" w14:textId="4711AC13" w:rsidR="0080697D" w:rsidRPr="00C120EB" w:rsidRDefault="0029528F" w:rsidP="00A934DE">
            <w:pPr>
              <w:rPr>
                <w:rFonts w:ascii="Times New Roman" w:hAnsi="Times New Roman" w:cs="Times New Roman"/>
                <w:sz w:val="24"/>
                <w:szCs w:val="24"/>
                <w:lang w:val="et-EE"/>
              </w:rPr>
            </w:pPr>
            <w:r w:rsidRPr="00C120EB">
              <w:rPr>
                <w:rFonts w:ascii="Times New Roman" w:hAnsi="Times New Roman" w:cs="Times New Roman"/>
                <w:sz w:val="24"/>
                <w:szCs w:val="24"/>
                <w:lang w:val="et-EE"/>
              </w:rPr>
              <w:t>0</w:t>
            </w:r>
          </w:p>
        </w:tc>
        <w:tc>
          <w:tcPr>
            <w:tcW w:w="1700" w:type="dxa"/>
            <w:shd w:val="clear" w:color="auto" w:fill="FFF2CC" w:themeFill="accent4" w:themeFillTint="33"/>
          </w:tcPr>
          <w:p w14:paraId="5D8FD286" w14:textId="77777777" w:rsidR="0080697D" w:rsidRPr="00C120EB" w:rsidRDefault="0080697D" w:rsidP="00A934DE">
            <w:pPr>
              <w:rPr>
                <w:rFonts w:ascii="Times New Roman" w:hAnsi="Times New Roman" w:cs="Times New Roman"/>
                <w:sz w:val="24"/>
                <w:szCs w:val="24"/>
                <w:lang w:val="et-EE"/>
              </w:rPr>
            </w:pPr>
          </w:p>
        </w:tc>
        <w:tc>
          <w:tcPr>
            <w:tcW w:w="1469" w:type="dxa"/>
          </w:tcPr>
          <w:p w14:paraId="718C55BD" w14:textId="77777777" w:rsidR="0080697D" w:rsidRPr="00C120EB" w:rsidRDefault="0080697D" w:rsidP="00A934DE">
            <w:pPr>
              <w:rPr>
                <w:rFonts w:ascii="Times New Roman" w:hAnsi="Times New Roman" w:cs="Times New Roman"/>
                <w:sz w:val="24"/>
                <w:szCs w:val="24"/>
                <w:lang w:val="et-EE"/>
              </w:rPr>
            </w:pPr>
          </w:p>
        </w:tc>
        <w:tc>
          <w:tcPr>
            <w:tcW w:w="1469" w:type="dxa"/>
          </w:tcPr>
          <w:p w14:paraId="2FC2258D" w14:textId="77777777" w:rsidR="0080697D" w:rsidRPr="00C120EB" w:rsidRDefault="0080697D" w:rsidP="00A934DE">
            <w:pPr>
              <w:rPr>
                <w:rFonts w:ascii="Times New Roman" w:hAnsi="Times New Roman" w:cs="Times New Roman"/>
                <w:sz w:val="24"/>
                <w:szCs w:val="24"/>
                <w:lang w:val="et-EE"/>
              </w:rPr>
            </w:pPr>
          </w:p>
        </w:tc>
      </w:tr>
      <w:tr w:rsidR="0080697D" w:rsidRPr="00C120EB" w14:paraId="2B6493B1" w14:textId="77777777" w:rsidTr="0029528F">
        <w:tc>
          <w:tcPr>
            <w:tcW w:w="2906" w:type="dxa"/>
          </w:tcPr>
          <w:p w14:paraId="71F36D46" w14:textId="77777777" w:rsidR="0080697D" w:rsidRPr="00C120EB" w:rsidRDefault="0080697D" w:rsidP="00A934DE">
            <w:pPr>
              <w:rPr>
                <w:rFonts w:ascii="Times New Roman" w:hAnsi="Times New Roman" w:cs="Times New Roman"/>
                <w:b/>
                <w:sz w:val="24"/>
                <w:szCs w:val="24"/>
                <w:lang w:val="et-EE"/>
              </w:rPr>
            </w:pPr>
            <w:r w:rsidRPr="00C120EB">
              <w:rPr>
                <w:rFonts w:ascii="Times New Roman" w:hAnsi="Times New Roman" w:cs="Times New Roman"/>
                <w:b/>
                <w:sz w:val="24"/>
                <w:szCs w:val="24"/>
                <w:lang w:val="et-EE"/>
              </w:rPr>
              <w:t>Majandamiskulud</w:t>
            </w:r>
          </w:p>
          <w:p w14:paraId="70DDE1B8" w14:textId="41E6B25C" w:rsidR="0080697D" w:rsidRPr="00C120EB" w:rsidRDefault="0080697D" w:rsidP="003A11D4">
            <w:pPr>
              <w:rPr>
                <w:rFonts w:ascii="Times New Roman" w:hAnsi="Times New Roman" w:cs="Times New Roman"/>
                <w:sz w:val="24"/>
                <w:szCs w:val="24"/>
                <w:lang w:val="et-EE"/>
              </w:rPr>
            </w:pPr>
          </w:p>
        </w:tc>
        <w:tc>
          <w:tcPr>
            <w:tcW w:w="1523" w:type="dxa"/>
          </w:tcPr>
          <w:p w14:paraId="0B293959" w14:textId="77777777" w:rsidR="0080697D" w:rsidRPr="00C120EB" w:rsidRDefault="0080697D" w:rsidP="00A934DE">
            <w:pPr>
              <w:rPr>
                <w:rFonts w:ascii="Times New Roman" w:hAnsi="Times New Roman" w:cs="Times New Roman"/>
                <w:sz w:val="24"/>
                <w:szCs w:val="24"/>
                <w:lang w:val="et-EE"/>
              </w:rPr>
            </w:pPr>
          </w:p>
        </w:tc>
        <w:tc>
          <w:tcPr>
            <w:tcW w:w="1700" w:type="dxa"/>
            <w:shd w:val="clear" w:color="auto" w:fill="FFF2CC" w:themeFill="accent4" w:themeFillTint="33"/>
          </w:tcPr>
          <w:p w14:paraId="4789B538" w14:textId="77777777" w:rsidR="0080697D" w:rsidRPr="00C120EB" w:rsidRDefault="0080697D" w:rsidP="00A934DE">
            <w:pPr>
              <w:rPr>
                <w:rFonts w:ascii="Times New Roman" w:hAnsi="Times New Roman" w:cs="Times New Roman"/>
                <w:sz w:val="24"/>
                <w:szCs w:val="24"/>
                <w:lang w:val="et-EE"/>
              </w:rPr>
            </w:pPr>
          </w:p>
        </w:tc>
        <w:tc>
          <w:tcPr>
            <w:tcW w:w="1469" w:type="dxa"/>
          </w:tcPr>
          <w:p w14:paraId="08F9ED6E" w14:textId="77777777" w:rsidR="0080697D" w:rsidRPr="00C120EB" w:rsidRDefault="0080697D" w:rsidP="00A934DE">
            <w:pPr>
              <w:rPr>
                <w:rFonts w:ascii="Times New Roman" w:hAnsi="Times New Roman" w:cs="Times New Roman"/>
                <w:sz w:val="24"/>
                <w:szCs w:val="24"/>
                <w:lang w:val="et-EE"/>
              </w:rPr>
            </w:pPr>
          </w:p>
        </w:tc>
        <w:tc>
          <w:tcPr>
            <w:tcW w:w="1469" w:type="dxa"/>
          </w:tcPr>
          <w:p w14:paraId="77163E65" w14:textId="77777777" w:rsidR="0080697D" w:rsidRPr="00C120EB" w:rsidRDefault="0080697D" w:rsidP="00A934DE">
            <w:pPr>
              <w:rPr>
                <w:rFonts w:ascii="Times New Roman" w:hAnsi="Times New Roman" w:cs="Times New Roman"/>
                <w:sz w:val="24"/>
                <w:szCs w:val="24"/>
                <w:lang w:val="et-EE"/>
              </w:rPr>
            </w:pPr>
          </w:p>
        </w:tc>
      </w:tr>
      <w:tr w:rsidR="0029528F" w:rsidRPr="0029528F" w14:paraId="185735AD" w14:textId="77777777" w:rsidTr="0029528F">
        <w:trPr>
          <w:trHeight w:val="915"/>
        </w:trPr>
        <w:tc>
          <w:tcPr>
            <w:tcW w:w="0" w:type="auto"/>
            <w:hideMark/>
          </w:tcPr>
          <w:p w14:paraId="773E1E94" w14:textId="519FC62B"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Laagriala rent koos toitlustusega </w:t>
            </w:r>
            <w:r w:rsidRPr="0029528F">
              <w:rPr>
                <w:rFonts w:ascii="Times New Roman" w:eastAsia="Times New Roman" w:hAnsi="Times New Roman" w:cs="Times New Roman"/>
                <w:color w:val="000000"/>
                <w:sz w:val="24"/>
                <w:szCs w:val="24"/>
                <w:lang w:val="et-EE"/>
              </w:rPr>
              <w:t xml:space="preserve">(laagriala rent, toitlustus, lisa </w:t>
            </w:r>
            <w:r w:rsidRPr="00C120EB">
              <w:rPr>
                <w:rFonts w:ascii="Times New Roman" w:eastAsia="Times New Roman" w:hAnsi="Times New Roman" w:cs="Times New Roman"/>
                <w:color w:val="000000"/>
                <w:sz w:val="24"/>
                <w:szCs w:val="24"/>
                <w:lang w:val="et-EE"/>
              </w:rPr>
              <w:t>WC</w:t>
            </w:r>
            <w:r w:rsidRPr="0029528F">
              <w:rPr>
                <w:rFonts w:ascii="Times New Roman" w:eastAsia="Times New Roman" w:hAnsi="Times New Roman" w:cs="Times New Roman"/>
                <w:color w:val="000000"/>
                <w:sz w:val="24"/>
                <w:szCs w:val="24"/>
                <w:lang w:val="et-EE"/>
              </w:rPr>
              <w:t>-de rent)</w:t>
            </w:r>
          </w:p>
        </w:tc>
        <w:tc>
          <w:tcPr>
            <w:tcW w:w="0" w:type="auto"/>
            <w:hideMark/>
          </w:tcPr>
          <w:p w14:paraId="25281A7D"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62 000</w:t>
            </w:r>
          </w:p>
        </w:tc>
        <w:tc>
          <w:tcPr>
            <w:tcW w:w="0" w:type="auto"/>
            <w:hideMark/>
          </w:tcPr>
          <w:p w14:paraId="0E8CF7AB" w14:textId="18F7C8CC" w:rsidR="0029528F" w:rsidRPr="0029528F" w:rsidRDefault="00CB28D4"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10 000</w:t>
            </w:r>
          </w:p>
        </w:tc>
        <w:tc>
          <w:tcPr>
            <w:tcW w:w="0" w:type="auto"/>
            <w:hideMark/>
          </w:tcPr>
          <w:p w14:paraId="51060ED2" w14:textId="76068454" w:rsidR="0029528F" w:rsidRPr="0029528F" w:rsidRDefault="00CB28D4" w:rsidP="0029528F">
            <w:pPr>
              <w:spacing w:before="240" w:after="240"/>
              <w:rPr>
                <w:rFonts w:ascii="Times New Roman" w:eastAsia="Times New Roman" w:hAnsi="Times New Roman" w:cs="Times New Roman"/>
                <w:sz w:val="24"/>
                <w:szCs w:val="24"/>
                <w:lang w:val="et-EE"/>
              </w:rPr>
            </w:pPr>
            <w:r>
              <w:rPr>
                <w:rFonts w:ascii="Times New Roman" w:eastAsia="Times New Roman" w:hAnsi="Times New Roman" w:cs="Times New Roman"/>
                <w:color w:val="000000"/>
                <w:sz w:val="24"/>
                <w:szCs w:val="24"/>
                <w:lang w:val="et-EE"/>
              </w:rPr>
              <w:t>4</w:t>
            </w:r>
            <w:r w:rsidR="0029528F" w:rsidRPr="0029528F">
              <w:rPr>
                <w:rFonts w:ascii="Times New Roman" w:eastAsia="Times New Roman" w:hAnsi="Times New Roman" w:cs="Times New Roman"/>
                <w:color w:val="000000"/>
                <w:sz w:val="24"/>
                <w:szCs w:val="24"/>
                <w:lang w:val="et-EE"/>
              </w:rPr>
              <w:t>7 000</w:t>
            </w:r>
          </w:p>
        </w:tc>
        <w:tc>
          <w:tcPr>
            <w:tcW w:w="0" w:type="auto"/>
            <w:hideMark/>
          </w:tcPr>
          <w:p w14:paraId="707374DD"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5 000</w:t>
            </w:r>
          </w:p>
        </w:tc>
      </w:tr>
      <w:tr w:rsidR="0029528F" w:rsidRPr="0029528F" w14:paraId="6272BC1D" w14:textId="77777777" w:rsidTr="0029528F">
        <w:trPr>
          <w:trHeight w:val="915"/>
        </w:trPr>
        <w:tc>
          <w:tcPr>
            <w:tcW w:w="0" w:type="auto"/>
            <w:hideMark/>
          </w:tcPr>
          <w:p w14:paraId="64B2FD32"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Programm </w:t>
            </w:r>
            <w:r w:rsidRPr="0029528F">
              <w:rPr>
                <w:rFonts w:ascii="Times New Roman" w:eastAsia="Times New Roman" w:hAnsi="Times New Roman" w:cs="Times New Roman"/>
                <w:color w:val="000000"/>
                <w:sz w:val="24"/>
                <w:szCs w:val="24"/>
                <w:lang w:val="et-EE"/>
              </w:rPr>
              <w:t>(matka ja tegevuspunktide materjalid, tegevusväljade tegevusvahendid, auhinnad) </w:t>
            </w:r>
          </w:p>
        </w:tc>
        <w:tc>
          <w:tcPr>
            <w:tcW w:w="0" w:type="auto"/>
            <w:hideMark/>
          </w:tcPr>
          <w:p w14:paraId="41A84EB7"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8 000</w:t>
            </w:r>
          </w:p>
        </w:tc>
        <w:tc>
          <w:tcPr>
            <w:tcW w:w="0" w:type="auto"/>
            <w:hideMark/>
          </w:tcPr>
          <w:p w14:paraId="70E09D5E" w14:textId="74DF01AA" w:rsidR="0029528F" w:rsidRPr="0029528F" w:rsidRDefault="0029528F" w:rsidP="0029528F">
            <w:pPr>
              <w:spacing w:before="240" w:after="240"/>
              <w:rPr>
                <w:rFonts w:ascii="Times New Roman" w:eastAsia="Times New Roman" w:hAnsi="Times New Roman" w:cs="Times New Roman"/>
                <w:sz w:val="24"/>
                <w:szCs w:val="24"/>
                <w:lang w:val="et-EE"/>
              </w:rPr>
            </w:pPr>
          </w:p>
        </w:tc>
        <w:tc>
          <w:tcPr>
            <w:tcW w:w="0" w:type="auto"/>
            <w:hideMark/>
          </w:tcPr>
          <w:p w14:paraId="740205A6" w14:textId="475280FD" w:rsidR="0029528F" w:rsidRPr="0029528F" w:rsidRDefault="00CB28D4"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8 000</w:t>
            </w:r>
          </w:p>
        </w:tc>
        <w:tc>
          <w:tcPr>
            <w:tcW w:w="0" w:type="auto"/>
            <w:hideMark/>
          </w:tcPr>
          <w:p w14:paraId="0C9F9DBB" w14:textId="77777777" w:rsidR="0029528F" w:rsidRPr="0029528F" w:rsidRDefault="0029528F" w:rsidP="0029528F">
            <w:pPr>
              <w:rPr>
                <w:rFonts w:ascii="Times New Roman" w:eastAsia="Times New Roman" w:hAnsi="Times New Roman" w:cs="Times New Roman"/>
                <w:sz w:val="24"/>
                <w:szCs w:val="24"/>
                <w:lang w:val="et-EE"/>
              </w:rPr>
            </w:pPr>
          </w:p>
        </w:tc>
      </w:tr>
      <w:tr w:rsidR="0029528F" w:rsidRPr="0029528F" w14:paraId="50BE2765" w14:textId="77777777" w:rsidTr="0029528F">
        <w:trPr>
          <w:trHeight w:val="915"/>
        </w:trPr>
        <w:tc>
          <w:tcPr>
            <w:tcW w:w="0" w:type="auto"/>
            <w:hideMark/>
          </w:tcPr>
          <w:p w14:paraId="66A792AD"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Korraldus ja info </w:t>
            </w:r>
            <w:r w:rsidRPr="0029528F">
              <w:rPr>
                <w:rFonts w:ascii="Times New Roman" w:eastAsia="Times New Roman" w:hAnsi="Times New Roman" w:cs="Times New Roman"/>
                <w:color w:val="000000"/>
                <w:sz w:val="24"/>
                <w:szCs w:val="24"/>
                <w:lang w:val="et-EE"/>
              </w:rPr>
              <w:t>(laagriala ülevaatus, info jagamine, laagriraamatud, kaelarätid, laagrimärgid, tänukirjad jne)</w:t>
            </w:r>
          </w:p>
        </w:tc>
        <w:tc>
          <w:tcPr>
            <w:tcW w:w="0" w:type="auto"/>
            <w:hideMark/>
          </w:tcPr>
          <w:p w14:paraId="45B2F780"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7 100</w:t>
            </w:r>
          </w:p>
        </w:tc>
        <w:tc>
          <w:tcPr>
            <w:tcW w:w="0" w:type="auto"/>
            <w:hideMark/>
          </w:tcPr>
          <w:p w14:paraId="7DCDBE9D" w14:textId="730F9102" w:rsidR="0029528F" w:rsidRPr="0029528F" w:rsidRDefault="0029528F" w:rsidP="0029528F">
            <w:pPr>
              <w:spacing w:before="240" w:after="240"/>
              <w:rPr>
                <w:rFonts w:ascii="Times New Roman" w:eastAsia="Times New Roman" w:hAnsi="Times New Roman" w:cs="Times New Roman"/>
                <w:sz w:val="24"/>
                <w:szCs w:val="24"/>
                <w:lang w:val="et-EE"/>
              </w:rPr>
            </w:pPr>
          </w:p>
        </w:tc>
        <w:tc>
          <w:tcPr>
            <w:tcW w:w="0" w:type="auto"/>
            <w:hideMark/>
          </w:tcPr>
          <w:p w14:paraId="59169A6C" w14:textId="432B3F67" w:rsidR="0029528F" w:rsidRPr="0029528F" w:rsidRDefault="00CB28D4"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2 000</w:t>
            </w:r>
          </w:p>
        </w:tc>
        <w:tc>
          <w:tcPr>
            <w:tcW w:w="0" w:type="auto"/>
            <w:hideMark/>
          </w:tcPr>
          <w:p w14:paraId="532F1825"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5 100</w:t>
            </w:r>
          </w:p>
        </w:tc>
      </w:tr>
      <w:tr w:rsidR="0029528F" w:rsidRPr="0029528F" w14:paraId="69224D22" w14:textId="77777777" w:rsidTr="0029528F">
        <w:trPr>
          <w:trHeight w:val="915"/>
        </w:trPr>
        <w:tc>
          <w:tcPr>
            <w:tcW w:w="0" w:type="auto"/>
            <w:hideMark/>
          </w:tcPr>
          <w:p w14:paraId="29FA335F"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 xml:space="preserve">Tehniline ja turva </w:t>
            </w:r>
            <w:r w:rsidRPr="0029528F">
              <w:rPr>
                <w:rFonts w:ascii="Times New Roman" w:eastAsia="Times New Roman" w:hAnsi="Times New Roman" w:cs="Times New Roman"/>
                <w:color w:val="000000"/>
                <w:sz w:val="24"/>
                <w:szCs w:val="24"/>
                <w:lang w:val="et-EE"/>
              </w:rPr>
              <w:t>(laagri ülesehituse materjalid, transport, vee- ja elektritarvikud, käepaelad, esmaabivahendid laagri meedikule) </w:t>
            </w:r>
          </w:p>
        </w:tc>
        <w:tc>
          <w:tcPr>
            <w:tcW w:w="0" w:type="auto"/>
            <w:hideMark/>
          </w:tcPr>
          <w:p w14:paraId="7E9189A4"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4 900</w:t>
            </w:r>
          </w:p>
        </w:tc>
        <w:tc>
          <w:tcPr>
            <w:tcW w:w="0" w:type="auto"/>
            <w:hideMark/>
          </w:tcPr>
          <w:p w14:paraId="305A5962"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hideMark/>
          </w:tcPr>
          <w:p w14:paraId="1523C15F"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hideMark/>
          </w:tcPr>
          <w:p w14:paraId="17BE18E7" w14:textId="77777777" w:rsidR="0029528F" w:rsidRPr="0029528F" w:rsidRDefault="0029528F" w:rsidP="0029528F">
            <w:pPr>
              <w:spacing w:before="240" w:after="240"/>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4 900</w:t>
            </w:r>
          </w:p>
          <w:p w14:paraId="72CE2304" w14:textId="77777777" w:rsidR="0029528F" w:rsidRPr="0029528F" w:rsidRDefault="0029528F" w:rsidP="0029528F">
            <w:pPr>
              <w:rPr>
                <w:rFonts w:ascii="Times New Roman" w:eastAsia="Times New Roman" w:hAnsi="Times New Roman" w:cs="Times New Roman"/>
                <w:sz w:val="24"/>
                <w:szCs w:val="24"/>
                <w:lang w:val="et-EE"/>
              </w:rPr>
            </w:pPr>
          </w:p>
        </w:tc>
      </w:tr>
    </w:tbl>
    <w:p w14:paraId="4C82AF76" w14:textId="77777777" w:rsidR="007D19E0" w:rsidRPr="00C120EB" w:rsidRDefault="007D19E0" w:rsidP="00E60BC8">
      <w:pPr>
        <w:rPr>
          <w:rFonts w:ascii="Times New Roman" w:hAnsi="Times New Roman" w:cs="Times New Roman"/>
          <w:sz w:val="24"/>
          <w:szCs w:val="24"/>
          <w:lang w:val="et-EE"/>
        </w:rPr>
      </w:pPr>
    </w:p>
    <w:p w14:paraId="4C922A9E" w14:textId="256FFE00" w:rsidR="00E9518B" w:rsidRPr="00C120EB" w:rsidRDefault="005172AF" w:rsidP="00E9518B">
      <w:pPr>
        <w:rPr>
          <w:rFonts w:ascii="Times New Roman" w:hAnsi="Times New Roman" w:cs="Times New Roman"/>
          <w:b/>
          <w:sz w:val="24"/>
          <w:szCs w:val="24"/>
          <w:lang w:val="et-EE"/>
        </w:rPr>
      </w:pPr>
      <w:r>
        <w:rPr>
          <w:rFonts w:ascii="Times New Roman" w:hAnsi="Times New Roman" w:cs="Times New Roman"/>
          <w:b/>
          <w:sz w:val="24"/>
          <w:szCs w:val="24"/>
          <w:lang w:val="et-EE"/>
        </w:rPr>
        <w:br w:type="column"/>
      </w:r>
      <w:r w:rsidR="00E9518B" w:rsidRPr="00C120EB">
        <w:rPr>
          <w:rFonts w:ascii="Times New Roman" w:hAnsi="Times New Roman" w:cs="Times New Roman"/>
          <w:b/>
          <w:sz w:val="24"/>
          <w:szCs w:val="24"/>
          <w:lang w:val="et-EE"/>
        </w:rPr>
        <w:t>TAOTLEJA MEETMED RISKIDE ENNETAMISEKS VÕI NENDE MAANDAMISEKS</w:t>
      </w:r>
    </w:p>
    <w:p w14:paraId="0F71FF23" w14:textId="77777777" w:rsidR="0029528F" w:rsidRPr="0029528F" w:rsidRDefault="0029528F" w:rsidP="0029528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Programm </w:t>
      </w:r>
    </w:p>
    <w:tbl>
      <w:tblPr>
        <w:tblW w:w="0" w:type="auto"/>
        <w:tblCellMar>
          <w:top w:w="15" w:type="dxa"/>
          <w:left w:w="15" w:type="dxa"/>
          <w:bottom w:w="15" w:type="dxa"/>
          <w:right w:w="15" w:type="dxa"/>
        </w:tblCellMar>
        <w:tblLook w:val="04A0" w:firstRow="1" w:lastRow="0" w:firstColumn="1" w:lastColumn="0" w:noHBand="0" w:noVBand="1"/>
      </w:tblPr>
      <w:tblGrid>
        <w:gridCol w:w="2010"/>
        <w:gridCol w:w="4160"/>
        <w:gridCol w:w="1281"/>
        <w:gridCol w:w="854"/>
        <w:gridCol w:w="747"/>
      </w:tblGrid>
      <w:tr w:rsidR="0029528F" w:rsidRPr="0029528F" w14:paraId="35F0ECC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6BB7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A2D8A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5EC51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3FBB698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CB608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7C427BF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99E48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33E010CA" w14:textId="77777777" w:rsidR="0029528F" w:rsidRPr="0029528F" w:rsidRDefault="0029528F" w:rsidP="0029528F">
            <w:pPr>
              <w:rPr>
                <w:rFonts w:ascii="Times New Roman" w:eastAsia="Times New Roman" w:hAnsi="Times New Roman" w:cs="Times New Roman"/>
                <w:sz w:val="24"/>
                <w:szCs w:val="24"/>
                <w:lang w:val="et-EE"/>
              </w:rPr>
            </w:pPr>
            <w:proofErr w:type="spellStart"/>
            <w:r w:rsidRPr="0029528F">
              <w:rPr>
                <w:rFonts w:ascii="Times New Roman" w:eastAsia="Times New Roman" w:hAnsi="Times New Roman" w:cs="Times New Roman"/>
                <w:b/>
                <w:bCs/>
                <w:color w:val="000000"/>
                <w:sz w:val="24"/>
                <w:szCs w:val="24"/>
                <w:lang w:val="et-EE"/>
              </w:rPr>
              <w:t>TxK</w:t>
            </w:r>
            <w:proofErr w:type="spellEnd"/>
          </w:p>
        </w:tc>
      </w:tr>
      <w:tr w:rsidR="0029528F" w:rsidRPr="0029528F" w14:paraId="77EF599A"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B753A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Tegevuse läbiviija ei ilmu õigeks ajaks kohale.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0CF3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Tema tegevust viib läbi mõni meeskonna liige või IST (</w:t>
            </w:r>
            <w:proofErr w:type="spellStart"/>
            <w:r w:rsidRPr="0029528F">
              <w:rPr>
                <w:rFonts w:ascii="Times New Roman" w:eastAsia="Times New Roman" w:hAnsi="Times New Roman" w:cs="Times New Roman"/>
                <w:i/>
                <w:iCs/>
                <w:color w:val="000000"/>
                <w:sz w:val="24"/>
                <w:szCs w:val="24"/>
                <w:lang w:val="et-EE"/>
              </w:rPr>
              <w:t>international</w:t>
            </w:r>
            <w:proofErr w:type="spellEnd"/>
            <w:r w:rsidRPr="0029528F">
              <w:rPr>
                <w:rFonts w:ascii="Times New Roman" w:eastAsia="Times New Roman" w:hAnsi="Times New Roman" w:cs="Times New Roman"/>
                <w:i/>
                <w:iCs/>
                <w:color w:val="000000"/>
                <w:sz w:val="24"/>
                <w:szCs w:val="24"/>
                <w:lang w:val="et-EE"/>
              </w:rPr>
              <w:t xml:space="preserve"> </w:t>
            </w:r>
            <w:proofErr w:type="spellStart"/>
            <w:r w:rsidRPr="0029528F">
              <w:rPr>
                <w:rFonts w:ascii="Times New Roman" w:eastAsia="Times New Roman" w:hAnsi="Times New Roman" w:cs="Times New Roman"/>
                <w:i/>
                <w:iCs/>
                <w:color w:val="000000"/>
                <w:sz w:val="24"/>
                <w:szCs w:val="24"/>
                <w:lang w:val="et-EE"/>
              </w:rPr>
              <w:t>service</w:t>
            </w:r>
            <w:proofErr w:type="spellEnd"/>
            <w:r w:rsidRPr="0029528F">
              <w:rPr>
                <w:rFonts w:ascii="Times New Roman" w:eastAsia="Times New Roman" w:hAnsi="Times New Roman" w:cs="Times New Roman"/>
                <w:i/>
                <w:iCs/>
                <w:color w:val="000000"/>
                <w:sz w:val="24"/>
                <w:szCs w:val="24"/>
                <w:lang w:val="et-EE"/>
              </w:rPr>
              <w:t xml:space="preserve"> </w:t>
            </w:r>
            <w:proofErr w:type="spellStart"/>
            <w:r w:rsidRPr="0029528F">
              <w:rPr>
                <w:rFonts w:ascii="Times New Roman" w:eastAsia="Times New Roman" w:hAnsi="Times New Roman" w:cs="Times New Roman"/>
                <w:i/>
                <w:iCs/>
                <w:color w:val="000000"/>
                <w:sz w:val="24"/>
                <w:szCs w:val="24"/>
                <w:lang w:val="et-EE"/>
              </w:rPr>
              <w:t>team</w:t>
            </w:r>
            <w:proofErr w:type="spellEnd"/>
            <w:r w:rsidRPr="0029528F">
              <w:rPr>
                <w:rFonts w:ascii="Times New Roman" w:eastAsia="Times New Roman" w:hAnsi="Times New Roman" w:cs="Times New Roman"/>
                <w:color w:val="000000"/>
                <w:sz w:val="24"/>
                <w:szCs w:val="24"/>
                <w:lang w:val="et-EE"/>
              </w:rPr>
              <w:t>), kes on juba kohapeal olemas. Kui tegevuse läbiviija vastutab ka varustuse eest, siis tehakse selle asemel midagi muud.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B190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2BC82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988B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1AB1A99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4D69E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Tegevuste läbiviijaid pole laagris piisavalt.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E4674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Kaardistame enne laagrit programmi toimimiseks vajatava inimressursi ja selle andmete põhjal kutsume laagrisse </w:t>
            </w:r>
            <w:proofErr w:type="spellStart"/>
            <w:r w:rsidRPr="0029528F">
              <w:rPr>
                <w:rFonts w:ascii="Times New Roman" w:eastAsia="Times New Roman" w:hAnsi="Times New Roman" w:cs="Times New Roman"/>
                <w:color w:val="000000"/>
                <w:sz w:val="24"/>
                <w:szCs w:val="24"/>
                <w:lang w:val="et-EE"/>
              </w:rPr>
              <w:t>ISTsid</w:t>
            </w:r>
            <w:proofErr w:type="spellEnd"/>
            <w:r w:rsidRPr="0029528F">
              <w:rPr>
                <w:rFonts w:ascii="Times New Roman" w:eastAsia="Times New Roman" w:hAnsi="Times New Roman" w:cs="Times New Roman"/>
                <w:color w:val="000000"/>
                <w:sz w:val="24"/>
                <w:szCs w:val="24"/>
                <w:lang w:val="et-E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A2C7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9854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A2A9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7F2D7E05"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C4F16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Tegevusväljal lendab tugeva tuulega telk ümber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6E08E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Kinnitame telgi tugevalt maa külge nii, et tuul seda puhangu ajal ära ei viiks.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589C3A" w14:textId="3A944A56" w:rsidR="0029528F" w:rsidRPr="0029528F" w:rsidRDefault="0029528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E1EC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FC3F6" w14:textId="726592DF" w:rsidR="0029528F" w:rsidRPr="0029528F" w:rsidRDefault="0029528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sz w:val="24"/>
                <w:szCs w:val="24"/>
                <w:lang w:val="et-EE"/>
              </w:rPr>
              <w:t>1</w:t>
            </w:r>
          </w:p>
        </w:tc>
      </w:tr>
      <w:tr w:rsidR="0029528F" w:rsidRPr="0029528F" w14:paraId="6C1988C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4874DD" w14:textId="77777777" w:rsidR="0029528F" w:rsidRPr="0029528F" w:rsidRDefault="0029528F" w:rsidP="0029528F">
            <w:pPr>
              <w:rPr>
                <w:rFonts w:ascii="Times New Roman" w:eastAsia="Times New Roman" w:hAnsi="Times New Roman" w:cs="Times New Roman"/>
                <w:sz w:val="24"/>
                <w:szCs w:val="24"/>
                <w:lang w:val="et-EE"/>
              </w:rPr>
            </w:pPr>
            <w:proofErr w:type="spellStart"/>
            <w:r w:rsidRPr="0029528F">
              <w:rPr>
                <w:rFonts w:ascii="Times New Roman" w:eastAsia="Times New Roman" w:hAnsi="Times New Roman" w:cs="Times New Roman"/>
                <w:color w:val="000000"/>
                <w:sz w:val="24"/>
                <w:szCs w:val="24"/>
                <w:lang w:val="et-EE"/>
              </w:rPr>
              <w:t>Varustrus</w:t>
            </w:r>
            <w:proofErr w:type="spellEnd"/>
            <w:r w:rsidRPr="0029528F">
              <w:rPr>
                <w:rFonts w:ascii="Times New Roman" w:eastAsia="Times New Roman" w:hAnsi="Times New Roman" w:cs="Times New Roman"/>
                <w:color w:val="000000"/>
                <w:sz w:val="24"/>
                <w:szCs w:val="24"/>
                <w:lang w:val="et-EE"/>
              </w:rPr>
              <w:t xml:space="preserve"> puruneb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7FD4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Purunenud varustus asendatakse uuega, või samaväärsega.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B7E9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B3D70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4DB4B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bl>
    <w:p w14:paraId="17D1412D" w14:textId="15F60C11" w:rsidR="0029528F" w:rsidRPr="0029528F" w:rsidRDefault="0029528F" w:rsidP="0029528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Meditsiin</w:t>
      </w:r>
    </w:p>
    <w:tbl>
      <w:tblPr>
        <w:tblW w:w="0" w:type="auto"/>
        <w:tblCellMar>
          <w:top w:w="15" w:type="dxa"/>
          <w:left w:w="15" w:type="dxa"/>
          <w:bottom w:w="15" w:type="dxa"/>
          <w:right w:w="15" w:type="dxa"/>
        </w:tblCellMar>
        <w:tblLook w:val="04A0" w:firstRow="1" w:lastRow="0" w:firstColumn="1" w:lastColumn="0" w:noHBand="0" w:noVBand="1"/>
      </w:tblPr>
      <w:tblGrid>
        <w:gridCol w:w="2291"/>
        <w:gridCol w:w="3879"/>
        <w:gridCol w:w="1281"/>
        <w:gridCol w:w="854"/>
        <w:gridCol w:w="747"/>
      </w:tblGrid>
      <w:tr w:rsidR="0029528F" w:rsidRPr="0029528F" w14:paraId="7D7E92D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006D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34FF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301CE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45D2077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760F2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3D30A66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CD0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7F766E9E" w14:textId="77777777" w:rsidR="0029528F" w:rsidRPr="0029528F" w:rsidRDefault="0029528F" w:rsidP="0029528F">
            <w:pPr>
              <w:rPr>
                <w:rFonts w:ascii="Times New Roman" w:eastAsia="Times New Roman" w:hAnsi="Times New Roman" w:cs="Times New Roman"/>
                <w:sz w:val="24"/>
                <w:szCs w:val="24"/>
                <w:lang w:val="et-EE"/>
              </w:rPr>
            </w:pPr>
            <w:proofErr w:type="spellStart"/>
            <w:r w:rsidRPr="0029528F">
              <w:rPr>
                <w:rFonts w:ascii="Times New Roman" w:eastAsia="Times New Roman" w:hAnsi="Times New Roman" w:cs="Times New Roman"/>
                <w:b/>
                <w:bCs/>
                <w:color w:val="000000"/>
                <w:sz w:val="24"/>
                <w:szCs w:val="24"/>
                <w:lang w:val="et-EE"/>
              </w:rPr>
              <w:t>TxK</w:t>
            </w:r>
            <w:proofErr w:type="spellEnd"/>
          </w:p>
        </w:tc>
      </w:tr>
      <w:tr w:rsidR="0029528F" w:rsidRPr="0029528F" w14:paraId="1791D40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D339A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Lõikevigastused nt.  noa kasutamisel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57EB3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on kohapeal meedik, kes on alati valmis andma esmaabi abivajajatele.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E7DA0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3FCC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2668D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5005216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80FAF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Luumurrud tegevusväljadel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28ECC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Esmaabi kohapeal ja transport lähimasse </w:t>
            </w:r>
            <w:proofErr w:type="spellStart"/>
            <w:r w:rsidRPr="0029528F">
              <w:rPr>
                <w:rFonts w:ascii="Times New Roman" w:eastAsia="Times New Roman" w:hAnsi="Times New Roman" w:cs="Times New Roman"/>
                <w:color w:val="000000"/>
                <w:sz w:val="24"/>
                <w:szCs w:val="24"/>
                <w:lang w:val="et-EE"/>
              </w:rPr>
              <w:t>EMOsse</w:t>
            </w:r>
            <w:proofErr w:type="spellEnd"/>
            <w:r w:rsidRPr="0029528F">
              <w:rPr>
                <w:rFonts w:ascii="Times New Roman" w:eastAsia="Times New Roman" w:hAnsi="Times New Roman" w:cs="Times New Roman"/>
                <w:color w:val="000000"/>
                <w:sz w:val="24"/>
                <w:szCs w:val="24"/>
                <w:lang w:val="et-E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10BC0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0B214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78EF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6C5CA80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DF4DA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Ülekuumenemised kõrge õhutemperatuuri tõttu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B3B6D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on võimalik saada vett iga kell. Kui kellelgi peaks tekkima kuumarabandus, siis anname kohe õigeaegset esmaabi. On võimalus minna siseruumidesse puhkama.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7A63F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590ED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AEC0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02A57705"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A7AB5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Puugi hammustused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5713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meedik eemaldab puugi ja desinfitseerib nakatunud koha. Kontrollitakse kehatemperatuuri ja lastakse isikul jälgid hammustuse kohta.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421F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6FCC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C639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37A80FC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D3A22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Märgade riiete tõttu alajahtumine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099D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Alajahtunu viiakse sooja siseruumi, kus pakutakse talle teed ja soojendatakse ta teki all üles. Kui alajahtunu on liiga alajahtunud kutsutakse talle järgi kiirabi.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1BD97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2F2A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D4395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r>
      <w:tr w:rsidR="0029528F" w:rsidRPr="0029528F" w14:paraId="2E8771A6"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720AF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Kriimud ja marrastused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1BEFD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Meedik vaatab kannatanu üle, puhastab tekkinud haava ja paneb plaastri peale.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CBD3F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020B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44193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5</w:t>
            </w:r>
          </w:p>
        </w:tc>
      </w:tr>
      <w:tr w:rsidR="0029528F" w:rsidRPr="0029528F" w14:paraId="448F49E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1FC91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Põletushaavad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7264C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Meedik vaatab kannatanu üle, puhastab haava, seob kinni või paneb plaastri peale. Kui kannatanu on saanud suuremaid põletusi, siis transporditakse ta lähimasse erakorralise meditsiini punkti või kutsutakse kiirabi.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8FFB1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02C9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BA68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r w:rsidR="0029528F" w:rsidRPr="0029528F" w14:paraId="23ACFA62"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12EEB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tekib Covid-19 puhang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DE85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Sümptomitega laagrilised isoleeritakse ja tehakse vajadusel kiirtest. </w:t>
            </w:r>
          </w:p>
          <w:p w14:paraId="42A6E1A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Kui on </w:t>
            </w:r>
            <w:proofErr w:type="spellStart"/>
            <w:r w:rsidRPr="0029528F">
              <w:rPr>
                <w:rFonts w:ascii="Times New Roman" w:eastAsia="Times New Roman" w:hAnsi="Times New Roman" w:cs="Times New Roman"/>
                <w:color w:val="000000"/>
                <w:sz w:val="24"/>
                <w:szCs w:val="24"/>
                <w:lang w:val="et-EE"/>
              </w:rPr>
              <w:t>Cov-pos</w:t>
            </w:r>
            <w:proofErr w:type="spellEnd"/>
            <w:r w:rsidRPr="0029528F">
              <w:rPr>
                <w:rFonts w:ascii="Times New Roman" w:eastAsia="Times New Roman" w:hAnsi="Times New Roman" w:cs="Times New Roman"/>
                <w:color w:val="000000"/>
                <w:sz w:val="24"/>
                <w:szCs w:val="24"/>
                <w:lang w:val="et-EE"/>
              </w:rPr>
              <w:t>, siis kutsutakse haigestunule vanemad järgi.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2B257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9651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B78D1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555B6F" w:rsidRPr="00C120EB" w14:paraId="6BF48944"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5152C0" w14:textId="6144251D"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Toidumürgistus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E06DB7" w14:textId="04399A87"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 xml:space="preserve">Sümptomaatiline ravi, vajadusel kutsutakse järele vanem või kiirabi.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DDB06A" w14:textId="30E9E577"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EC5AF6C" w14:textId="1814D775"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E77EB4" w14:textId="729A5315" w:rsidR="00555B6F" w:rsidRPr="00C120EB" w:rsidRDefault="00555B6F" w:rsidP="0029528F">
            <w:pPr>
              <w:rPr>
                <w:rFonts w:ascii="Times New Roman" w:eastAsia="Times New Roman" w:hAnsi="Times New Roman" w:cs="Times New Roman"/>
                <w:color w:val="000000"/>
                <w:sz w:val="24"/>
                <w:szCs w:val="24"/>
                <w:lang w:val="et-EE"/>
              </w:rPr>
            </w:pPr>
            <w:r w:rsidRPr="00C120EB">
              <w:rPr>
                <w:rFonts w:ascii="Times New Roman" w:eastAsia="Times New Roman" w:hAnsi="Times New Roman" w:cs="Times New Roman"/>
                <w:color w:val="000000"/>
                <w:sz w:val="24"/>
                <w:szCs w:val="24"/>
                <w:lang w:val="et-EE"/>
              </w:rPr>
              <w:t>4</w:t>
            </w:r>
          </w:p>
        </w:tc>
      </w:tr>
      <w:tr w:rsidR="0029528F" w:rsidRPr="0029528F" w14:paraId="51A49BB3"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E569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Osaleja jääb haigeks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BF82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Meedik mõõdab osaleja temperatuuri ja kõrge temperatuuri korral käitub vastavalt seadusele. Kui osaleja ei näita paranemise märke, kutsutakse talle vanemad järgi.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0AE2B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7EFA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0BDF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28F0781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5FC3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Koduigatsus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DAA4A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Lohutada last, kes soovib koju.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C45A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3827F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6175C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bl>
    <w:p w14:paraId="2C3AC1B3" w14:textId="77777777" w:rsidR="0029528F" w:rsidRPr="0029528F" w:rsidRDefault="0029528F" w:rsidP="0029528F">
      <w:pPr>
        <w:rPr>
          <w:rFonts w:ascii="Times New Roman" w:eastAsia="Times New Roman" w:hAnsi="Times New Roman" w:cs="Times New Roman"/>
          <w:sz w:val="24"/>
          <w:szCs w:val="24"/>
          <w:lang w:val="et-EE"/>
        </w:rPr>
      </w:pPr>
    </w:p>
    <w:p w14:paraId="33EF4CC9" w14:textId="36CA268F" w:rsidR="0029528F" w:rsidRPr="00C120EB" w:rsidRDefault="0029528F" w:rsidP="0029528F">
      <w:pPr>
        <w:rPr>
          <w:rFonts w:ascii="Times New Roman" w:eastAsia="Times New Roman" w:hAnsi="Times New Roman" w:cs="Times New Roman"/>
          <w:b/>
          <w:bCs/>
          <w:color w:val="000000"/>
          <w:kern w:val="36"/>
          <w:sz w:val="24"/>
          <w:szCs w:val="24"/>
          <w:lang w:val="et-EE"/>
        </w:rPr>
      </w:pPr>
      <w:r w:rsidRPr="00C120EB">
        <w:rPr>
          <w:rFonts w:ascii="Times New Roman" w:eastAsia="Times New Roman" w:hAnsi="Times New Roman" w:cs="Times New Roman"/>
          <w:b/>
          <w:bCs/>
          <w:color w:val="000000"/>
          <w:kern w:val="36"/>
          <w:sz w:val="24"/>
          <w:szCs w:val="24"/>
          <w:lang w:val="et-EE"/>
        </w:rPr>
        <w:t>Finants</w:t>
      </w:r>
    </w:p>
    <w:tbl>
      <w:tblPr>
        <w:tblW w:w="0" w:type="auto"/>
        <w:tblCellMar>
          <w:top w:w="15" w:type="dxa"/>
          <w:left w:w="15" w:type="dxa"/>
          <w:bottom w:w="15" w:type="dxa"/>
          <w:right w:w="15" w:type="dxa"/>
        </w:tblCellMar>
        <w:tblLook w:val="04A0" w:firstRow="1" w:lastRow="0" w:firstColumn="1" w:lastColumn="0" w:noHBand="0" w:noVBand="1"/>
      </w:tblPr>
      <w:tblGrid>
        <w:gridCol w:w="2599"/>
        <w:gridCol w:w="3571"/>
        <w:gridCol w:w="1281"/>
        <w:gridCol w:w="854"/>
        <w:gridCol w:w="747"/>
      </w:tblGrid>
      <w:tr w:rsidR="0029528F" w:rsidRPr="0029528F" w14:paraId="107A5ED0"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1B1E7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6C0FF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AE8AF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7A1624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236B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3EAA715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ABC1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1B9DD17D" w14:textId="77777777" w:rsidR="0029528F" w:rsidRPr="0029528F" w:rsidRDefault="0029528F" w:rsidP="0029528F">
            <w:pPr>
              <w:rPr>
                <w:rFonts w:ascii="Times New Roman" w:eastAsia="Times New Roman" w:hAnsi="Times New Roman" w:cs="Times New Roman"/>
                <w:sz w:val="24"/>
                <w:szCs w:val="24"/>
                <w:lang w:val="et-EE"/>
              </w:rPr>
            </w:pPr>
            <w:proofErr w:type="spellStart"/>
            <w:r w:rsidRPr="0029528F">
              <w:rPr>
                <w:rFonts w:ascii="Times New Roman" w:eastAsia="Times New Roman" w:hAnsi="Times New Roman" w:cs="Times New Roman"/>
                <w:b/>
                <w:bCs/>
                <w:color w:val="000000"/>
                <w:sz w:val="24"/>
                <w:szCs w:val="24"/>
                <w:lang w:val="et-EE"/>
              </w:rPr>
              <w:t>TxK</w:t>
            </w:r>
            <w:proofErr w:type="spellEnd"/>
          </w:p>
        </w:tc>
      </w:tr>
      <w:tr w:rsidR="0029528F" w:rsidRPr="0029528F" w14:paraId="1386B77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94001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Matka auhindade sponsor hüppab viimasel hetkel alt.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46AD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Matka auhinnad pannakse kokku teistest asjades näiteks: Eesti Skautide Ühingu reklaamasjadest, teiste sponsorite poolt antud esemetest.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1396F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2776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FBEB8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41C334D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81C07" w14:textId="1A0D79AA"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Oodatust väiksem osalejate arv</w:t>
            </w:r>
            <w:r w:rsidR="000B273F">
              <w:rPr>
                <w:rFonts w:ascii="Times New Roman" w:eastAsia="Times New Roman" w:hAnsi="Times New Roman" w:cs="Times New Roman"/>
                <w:sz w:val="24"/>
                <w:szCs w:val="24"/>
                <w:lang w:val="et-E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8184E" w14:textId="0CB637D3"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Paunküla heaolukeskusega sõlmitud kokkuleppe järgi on sellisel juhul ka laagriala rent ja toitlustus soodsamad.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9210F" w14:textId="56E5F314"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A6032F" w14:textId="4C906330"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D4E788" w14:textId="3B2B71B6" w:rsidR="0029528F" w:rsidRPr="0029528F" w:rsidRDefault="00F7307E"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r>
      <w:tr w:rsidR="000B273F" w:rsidRPr="000B273F" w14:paraId="69F55101" w14:textId="77777777" w:rsidTr="000B273F">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94C5B8C" w14:textId="7B7386F6"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Reaalsed kulud on suuremad kui planeeritud või ei saada eelarvesse piisavalt tulusid ja eelarve ei ole tasakaalus</w:t>
            </w:r>
            <w:r>
              <w:rPr>
                <w:rFonts w:ascii="Times New Roman" w:eastAsia="Times New Roman" w:hAnsi="Times New Roman" w:cs="Times New Roman"/>
                <w:sz w:val="24"/>
                <w:szCs w:val="24"/>
                <w:lang w:val="et-EE"/>
              </w:rPr>
              <w:t>.</w:t>
            </w:r>
            <w:r w:rsidRPr="000B273F">
              <w:rPr>
                <w:rFonts w:ascii="Times New Roman" w:eastAsia="Times New Roman" w:hAnsi="Times New Roman" w:cs="Times New Roman"/>
                <w:sz w:val="24"/>
                <w:szCs w:val="24"/>
                <w:lang w:val="et-EE"/>
              </w:rPr>
              <w: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1160EFC4"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Täiendavate rahastustaotluste otsimine; </w:t>
            </w:r>
          </w:p>
          <w:p w14:paraId="4EDAE6E1"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täiendavate sponsorite ja tootesponsorluse otsimine; </w:t>
            </w:r>
          </w:p>
          <w:p w14:paraId="3ED813D0" w14:textId="449FB729"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xml:space="preserve">- laagriala </w:t>
            </w:r>
            <w:r w:rsidR="0076001D">
              <w:rPr>
                <w:rFonts w:ascii="Times New Roman" w:eastAsia="Times New Roman" w:hAnsi="Times New Roman" w:cs="Times New Roman"/>
                <w:sz w:val="24"/>
                <w:szCs w:val="24"/>
                <w:lang w:val="et-EE"/>
              </w:rPr>
              <w:t>omanikuga</w:t>
            </w:r>
            <w:r w:rsidRPr="000B273F">
              <w:rPr>
                <w:rFonts w:ascii="Times New Roman" w:eastAsia="Times New Roman" w:hAnsi="Times New Roman" w:cs="Times New Roman"/>
                <w:sz w:val="24"/>
                <w:szCs w:val="24"/>
                <w:lang w:val="et-EE"/>
              </w:rPr>
              <w:t xml:space="preserve"> täiendavad läbirääkimised rendihinna vähendamiseks </w:t>
            </w:r>
          </w:p>
          <w:p w14:paraId="027CF6BF" w14:textId="0AC7EB76"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 vajadusel ESÜ suurendab kaasfina</w:t>
            </w:r>
            <w:r w:rsidR="0076001D">
              <w:rPr>
                <w:rFonts w:ascii="Times New Roman" w:eastAsia="Times New Roman" w:hAnsi="Times New Roman" w:cs="Times New Roman"/>
                <w:sz w:val="24"/>
                <w:szCs w:val="24"/>
                <w:lang w:val="et-EE"/>
              </w:rPr>
              <w:t>n</w:t>
            </w:r>
            <w:r w:rsidRPr="000B273F">
              <w:rPr>
                <w:rFonts w:ascii="Times New Roman" w:eastAsia="Times New Roman" w:hAnsi="Times New Roman" w:cs="Times New Roman"/>
                <w:sz w:val="24"/>
                <w:szCs w:val="24"/>
                <w:lang w:val="et-EE"/>
              </w:rPr>
              <w:t>tseeringut tulevaste/teiste ürituste/tegevuste arvelt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0F12AB3F"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5A4049A8"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6F56A498" w14:textId="77777777" w:rsidR="000B273F" w:rsidRPr="000B273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sz w:val="24"/>
                <w:szCs w:val="24"/>
                <w:lang w:val="et-EE"/>
              </w:rPr>
              <w:t>6 </w:t>
            </w:r>
          </w:p>
        </w:tc>
      </w:tr>
    </w:tbl>
    <w:p w14:paraId="75827ECD" w14:textId="5901223F" w:rsidR="0029528F" w:rsidRPr="0029528F" w:rsidRDefault="0029528F" w:rsidP="0029528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Turva </w:t>
      </w:r>
    </w:p>
    <w:tbl>
      <w:tblPr>
        <w:tblW w:w="0" w:type="auto"/>
        <w:tblCellMar>
          <w:top w:w="15" w:type="dxa"/>
          <w:left w:w="15" w:type="dxa"/>
          <w:bottom w:w="15" w:type="dxa"/>
          <w:right w:w="15" w:type="dxa"/>
        </w:tblCellMar>
        <w:tblLook w:val="04A0" w:firstRow="1" w:lastRow="0" w:firstColumn="1" w:lastColumn="0" w:noHBand="0" w:noVBand="1"/>
      </w:tblPr>
      <w:tblGrid>
        <w:gridCol w:w="2061"/>
        <w:gridCol w:w="4109"/>
        <w:gridCol w:w="1281"/>
        <w:gridCol w:w="854"/>
        <w:gridCol w:w="747"/>
      </w:tblGrid>
      <w:tr w:rsidR="0029528F" w:rsidRPr="0029528F" w14:paraId="03D0AEB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A634B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40BC3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82BB7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2E5DAFF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33C53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6C216A7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FEBD8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3FBAFEE0" w14:textId="77777777" w:rsidR="0029528F" w:rsidRPr="0029528F" w:rsidRDefault="0029528F" w:rsidP="0029528F">
            <w:pPr>
              <w:rPr>
                <w:rFonts w:ascii="Times New Roman" w:eastAsia="Times New Roman" w:hAnsi="Times New Roman" w:cs="Times New Roman"/>
                <w:sz w:val="24"/>
                <w:szCs w:val="24"/>
                <w:lang w:val="et-EE"/>
              </w:rPr>
            </w:pPr>
            <w:proofErr w:type="spellStart"/>
            <w:r w:rsidRPr="0029528F">
              <w:rPr>
                <w:rFonts w:ascii="Times New Roman" w:eastAsia="Times New Roman" w:hAnsi="Times New Roman" w:cs="Times New Roman"/>
                <w:b/>
                <w:bCs/>
                <w:color w:val="000000"/>
                <w:sz w:val="24"/>
                <w:szCs w:val="24"/>
                <w:lang w:val="et-EE"/>
              </w:rPr>
              <w:t>TxK</w:t>
            </w:r>
            <w:proofErr w:type="spellEnd"/>
          </w:p>
        </w:tc>
      </w:tr>
      <w:tr w:rsidR="0029528F" w:rsidRPr="0029528F" w14:paraId="115DAB6A"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CC80E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Laps eksib laagri alalt väljaspool ära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7AA5A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Laagrisse saabuvad juhid jälgivad oma lapsi ja on vastutustundlikud ja teavitavad korraldusmeeskonda kohe tekkinud probleemist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3252F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A65A8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EAA8E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r w:rsidR="0029528F" w:rsidRPr="0029528F" w14:paraId="11EDEC76"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85B5A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alale tulevad inimesed, kes ei peaks seal olema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96D80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Laagri turvameeskond teeb selgeks, et siin toimub hetkel skaudilaager ja palub uitajal rahulikult </w:t>
            </w:r>
            <w:proofErr w:type="spellStart"/>
            <w:r w:rsidRPr="0029528F">
              <w:rPr>
                <w:rFonts w:ascii="Times New Roman" w:eastAsia="Times New Roman" w:hAnsi="Times New Roman" w:cs="Times New Roman"/>
                <w:color w:val="000000"/>
                <w:sz w:val="24"/>
                <w:szCs w:val="24"/>
                <w:lang w:val="et-EE"/>
              </w:rPr>
              <w:t>lagrialalt</w:t>
            </w:r>
            <w:proofErr w:type="spellEnd"/>
            <w:r w:rsidRPr="0029528F">
              <w:rPr>
                <w:rFonts w:ascii="Times New Roman" w:eastAsia="Times New Roman" w:hAnsi="Times New Roman" w:cs="Times New Roman"/>
                <w:color w:val="000000"/>
                <w:sz w:val="24"/>
                <w:szCs w:val="24"/>
                <w:lang w:val="et-EE"/>
              </w:rPr>
              <w:t xml:space="preserve"> lahkuda.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B6BB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91765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606C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2AEDEEF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5365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Vee ääres on liiga palju lapsi ja olukord muutub ohtlikuks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1BE42" w14:textId="5367AD22" w:rsidR="0029528F" w:rsidRPr="0029528F" w:rsidRDefault="0029528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color w:val="000000"/>
                <w:sz w:val="24"/>
                <w:szCs w:val="24"/>
                <w:lang w:val="et-EE"/>
              </w:rPr>
              <w:t>J</w:t>
            </w:r>
            <w:r w:rsidRPr="0029528F">
              <w:rPr>
                <w:rFonts w:ascii="Times New Roman" w:eastAsia="Times New Roman" w:hAnsi="Times New Roman" w:cs="Times New Roman"/>
                <w:color w:val="000000"/>
                <w:sz w:val="24"/>
                <w:szCs w:val="24"/>
                <w:lang w:val="et-EE"/>
              </w:rPr>
              <w:t>uhtidele tuleb laagri alguses selgeks teha, et lapsed võivad vee ääres olla ainult koos juhiga ja juhil tohib korraga vees olla maksimum viis last, kelle vanemad on öelnud, et nad oskavad ujuda.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FCB52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BD93F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1866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29528F" w:rsidRPr="0029528F" w14:paraId="65407C8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F45F0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osaleja muutub kaasosalejatele ohtlikuks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D7FD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Viime ohtlikuks muutunud isiku kõrvale ja aitame tal maha rahuneda. Vajadusel kutsume isikule järgi vanemad.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4DD96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9579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C3527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7F07A69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F6D95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tekib lõkkest kulu/muru põleng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FD516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Tule keelu ajal lõket ei tehta.</w:t>
            </w:r>
          </w:p>
          <w:p w14:paraId="2627972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Lõkkeplatsid varustatakse vee, labida ja rehaga, et tuld kontrolli all hoida.</w:t>
            </w:r>
          </w:p>
          <w:p w14:paraId="57DDC33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Laager evakueeritakse ja vajadusel transporditakse alalt  eemale turvalisse kohta.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753A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71D1E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8DDA9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29528F" w:rsidRPr="0029528F" w14:paraId="7570705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9024C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viibija on kaasa võtnud alkoholi või tubakatooteid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E10D9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reegleid rikkunud indiviidile/indiviididele kutsutakse vanemad järgi ja tema jaoks loetakse laager lõppenuks.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22A8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62F0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36B2A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r>
      <w:tr w:rsidR="0029528F" w:rsidRPr="0029528F" w14:paraId="1EFDB5B2"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33C0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Laagrile tehakse ähvardus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72EB2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 sisse ja välja liikumine blokeeritakse ja tehakse kohalolijate kontroll. </w:t>
            </w:r>
          </w:p>
          <w:p w14:paraId="4FB5095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Kontrollitakse üle kogu laagriala ja veendutakse, et ohtu pole. </w:t>
            </w:r>
          </w:p>
          <w:p w14:paraId="6F335EC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Teavitatakse intsidendist politseid ja vajadusel kutsutakse nad ka kohale, et veenduda laagri turvalisuses.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92B1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8760A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94E4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bl>
    <w:p w14:paraId="0CA63B65" w14:textId="77777777" w:rsidR="005172AF" w:rsidRDefault="005172AF" w:rsidP="005172AF">
      <w:pPr>
        <w:rPr>
          <w:rFonts w:ascii="Times New Roman" w:eastAsia="Times New Roman" w:hAnsi="Times New Roman" w:cs="Times New Roman"/>
          <w:b/>
          <w:bCs/>
          <w:color w:val="000000"/>
          <w:kern w:val="36"/>
          <w:sz w:val="24"/>
          <w:szCs w:val="24"/>
          <w:lang w:val="et-EE"/>
        </w:rPr>
      </w:pPr>
    </w:p>
    <w:p w14:paraId="41E5015B" w14:textId="0A180F66" w:rsidR="005172AF" w:rsidRDefault="005172AF">
      <w:pPr>
        <w:rPr>
          <w:rFonts w:ascii="Times New Roman" w:eastAsia="Times New Roman" w:hAnsi="Times New Roman" w:cs="Times New Roman"/>
          <w:b/>
          <w:bCs/>
          <w:color w:val="000000"/>
          <w:kern w:val="36"/>
          <w:sz w:val="24"/>
          <w:szCs w:val="24"/>
          <w:lang w:val="et-EE"/>
        </w:rPr>
      </w:pPr>
    </w:p>
    <w:p w14:paraId="57161B02" w14:textId="60413D99" w:rsidR="0029528F" w:rsidRPr="0029528F" w:rsidRDefault="0029528F" w:rsidP="005172AF">
      <w:pPr>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Tehniline </w:t>
      </w:r>
    </w:p>
    <w:tbl>
      <w:tblPr>
        <w:tblW w:w="0" w:type="auto"/>
        <w:tblCellMar>
          <w:top w:w="15" w:type="dxa"/>
          <w:left w:w="15" w:type="dxa"/>
          <w:bottom w:w="15" w:type="dxa"/>
          <w:right w:w="15" w:type="dxa"/>
        </w:tblCellMar>
        <w:tblLook w:val="04A0" w:firstRow="1" w:lastRow="0" w:firstColumn="1" w:lastColumn="0" w:noHBand="0" w:noVBand="1"/>
      </w:tblPr>
      <w:tblGrid>
        <w:gridCol w:w="2305"/>
        <w:gridCol w:w="3865"/>
        <w:gridCol w:w="1281"/>
        <w:gridCol w:w="854"/>
        <w:gridCol w:w="747"/>
      </w:tblGrid>
      <w:tr w:rsidR="0029528F" w:rsidRPr="0029528F" w14:paraId="37CFF7F8"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AC87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A4B8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1993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498FE53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A449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1205BF6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8D946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2F826100" w14:textId="77777777" w:rsidR="0029528F" w:rsidRPr="0029528F" w:rsidRDefault="0029528F" w:rsidP="0029528F">
            <w:pPr>
              <w:rPr>
                <w:rFonts w:ascii="Times New Roman" w:eastAsia="Times New Roman" w:hAnsi="Times New Roman" w:cs="Times New Roman"/>
                <w:sz w:val="24"/>
                <w:szCs w:val="24"/>
                <w:lang w:val="et-EE"/>
              </w:rPr>
            </w:pPr>
            <w:proofErr w:type="spellStart"/>
            <w:r w:rsidRPr="0029528F">
              <w:rPr>
                <w:rFonts w:ascii="Times New Roman" w:eastAsia="Times New Roman" w:hAnsi="Times New Roman" w:cs="Times New Roman"/>
                <w:b/>
                <w:bCs/>
                <w:color w:val="000000"/>
                <w:sz w:val="24"/>
                <w:szCs w:val="24"/>
                <w:lang w:val="et-EE"/>
              </w:rPr>
              <w:t>TxK</w:t>
            </w:r>
            <w:proofErr w:type="spellEnd"/>
          </w:p>
        </w:tc>
      </w:tr>
      <w:tr w:rsidR="0029528F" w:rsidRPr="0029528F" w14:paraId="3402660F"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8C890" w14:textId="6432E144" w:rsidR="0029528F" w:rsidRPr="0029528F" w:rsidRDefault="00F333EB" w:rsidP="0029528F">
            <w:pPr>
              <w:rPr>
                <w:rFonts w:ascii="Times New Roman" w:eastAsia="Times New Roman" w:hAnsi="Times New Roman" w:cs="Times New Roman"/>
                <w:sz w:val="24"/>
                <w:szCs w:val="24"/>
                <w:lang w:val="et-EE"/>
              </w:rPr>
            </w:pPr>
            <w:r>
              <w:rPr>
                <w:rFonts w:ascii="Times New Roman" w:eastAsia="Times New Roman" w:hAnsi="Times New Roman" w:cs="Times New Roman"/>
                <w:color w:val="000000"/>
                <w:sz w:val="24"/>
                <w:szCs w:val="24"/>
                <w:lang w:val="et-EE"/>
              </w:rPr>
              <w:t>Tehnika (audiotehnika)</w:t>
            </w:r>
            <w:r w:rsidR="0029528F" w:rsidRPr="0029528F">
              <w:rPr>
                <w:rFonts w:ascii="Times New Roman" w:eastAsia="Times New Roman" w:hAnsi="Times New Roman" w:cs="Times New Roman"/>
                <w:color w:val="000000"/>
                <w:sz w:val="24"/>
                <w:szCs w:val="24"/>
                <w:lang w:val="et-EE"/>
              </w:rPr>
              <w:t xml:space="preserve"> ei tööta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E307D8" w14:textId="3B093301"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Tseremoonia läbiviijad teevad kõvemat häält</w:t>
            </w:r>
            <w:r w:rsidR="00F7307E">
              <w:rPr>
                <w:rFonts w:ascii="Times New Roman" w:eastAsia="Times New Roman" w:hAnsi="Times New Roman" w:cs="Times New Roman"/>
                <w:color w:val="000000"/>
                <w:sz w:val="24"/>
                <w:szCs w:val="24"/>
                <w:lang w:val="et-EE"/>
              </w:rPr>
              <w:t xml:space="preserve"> või leiavad improviseerides lahenduse</w:t>
            </w:r>
            <w:r w:rsidRPr="0029528F">
              <w:rPr>
                <w:rFonts w:ascii="Times New Roman" w:eastAsia="Times New Roman" w:hAnsi="Times New Roman" w:cs="Times New Roman"/>
                <w:color w:val="000000"/>
                <w:sz w:val="24"/>
                <w:szCs w:val="24"/>
                <w:lang w:val="et-EE"/>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B0A08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BBB6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04BA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r w:rsidR="0029528F" w:rsidRPr="0029528F" w14:paraId="4EA6FDA9"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122FFB" w14:textId="0106CECC"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Laagri ehitiste jaoks jääb </w:t>
            </w:r>
            <w:r w:rsidRPr="00C120EB">
              <w:rPr>
                <w:rFonts w:ascii="Times New Roman" w:eastAsia="Times New Roman" w:hAnsi="Times New Roman" w:cs="Times New Roman"/>
                <w:color w:val="000000"/>
                <w:sz w:val="24"/>
                <w:szCs w:val="24"/>
                <w:lang w:val="et-EE"/>
              </w:rPr>
              <w:t>tehnilisi vahendeid väheks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C7848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Tuleb varuda eelnevalt piisavalt nööri, kui puudu jääb, siis tuleb leida alternatiive ilma nöörita.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5034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CC2791"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16BEE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r>
      <w:tr w:rsidR="0029528F" w:rsidRPr="0029528F" w14:paraId="2FB0A1BE"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5E106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Tekkinud on vee tõrge ja kraanidest ei tule enam vett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7978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Tõrke võimalikult kiire likvideerimine. Joogivee varumine. Vajadusel vee organiseerimine laagrisse.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E0A8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961B0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7DAC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29528F" w:rsidRPr="0029528F" w14:paraId="1F9C341B"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B9345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Infomajakeses kaob elekter ära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953A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Tehniline meeskond leiab üles vea ja vajadusel kutsub kohale ka kohaliku majahoidja, et probleem võimalikult kiiresti likvideerida.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AC19E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A555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79FD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r>
    </w:tbl>
    <w:p w14:paraId="2D1D3219" w14:textId="6192950B" w:rsidR="0029528F" w:rsidRPr="0029528F" w:rsidRDefault="0029528F" w:rsidP="00555B6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Toitlustus </w:t>
      </w:r>
    </w:p>
    <w:tbl>
      <w:tblPr>
        <w:tblW w:w="0" w:type="auto"/>
        <w:tblCellMar>
          <w:top w:w="15" w:type="dxa"/>
          <w:left w:w="15" w:type="dxa"/>
          <w:bottom w:w="15" w:type="dxa"/>
          <w:right w:w="15" w:type="dxa"/>
        </w:tblCellMar>
        <w:tblLook w:val="04A0" w:firstRow="1" w:lastRow="0" w:firstColumn="1" w:lastColumn="0" w:noHBand="0" w:noVBand="1"/>
      </w:tblPr>
      <w:tblGrid>
        <w:gridCol w:w="1915"/>
        <w:gridCol w:w="4255"/>
        <w:gridCol w:w="1281"/>
        <w:gridCol w:w="854"/>
        <w:gridCol w:w="747"/>
      </w:tblGrid>
      <w:tr w:rsidR="00555B6F" w:rsidRPr="00C120EB" w14:paraId="7943332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223A7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A3A9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170F7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5FB858A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2E39D7"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0E6DBCE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4D4E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2598FD89" w14:textId="77777777" w:rsidR="0029528F" w:rsidRPr="0029528F" w:rsidRDefault="0029528F" w:rsidP="0029528F">
            <w:pPr>
              <w:rPr>
                <w:rFonts w:ascii="Times New Roman" w:eastAsia="Times New Roman" w:hAnsi="Times New Roman" w:cs="Times New Roman"/>
                <w:sz w:val="24"/>
                <w:szCs w:val="24"/>
                <w:lang w:val="et-EE"/>
              </w:rPr>
            </w:pPr>
            <w:proofErr w:type="spellStart"/>
            <w:r w:rsidRPr="0029528F">
              <w:rPr>
                <w:rFonts w:ascii="Times New Roman" w:eastAsia="Times New Roman" w:hAnsi="Times New Roman" w:cs="Times New Roman"/>
                <w:b/>
                <w:bCs/>
                <w:color w:val="000000"/>
                <w:sz w:val="24"/>
                <w:szCs w:val="24"/>
                <w:lang w:val="et-EE"/>
              </w:rPr>
              <w:t>TxK</w:t>
            </w:r>
            <w:proofErr w:type="spellEnd"/>
          </w:p>
        </w:tc>
      </w:tr>
      <w:tr w:rsidR="00555B6F" w:rsidRPr="00C120EB" w14:paraId="4D51F88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0E5CD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Tellitud toit ei jõua kohale.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BD5A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Laagrisse on varutud vähemalt kahe toidukorra jagu toiduaineid, millest on võimalik valmistada kiirelt söögikord.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0610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81374"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F19E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r>
      <w:tr w:rsidR="00555B6F" w:rsidRPr="00C120EB" w14:paraId="5C1BE487"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C4EF6" w14:textId="6F563926" w:rsidR="0029528F" w:rsidRPr="0029528F" w:rsidRDefault="00555B6F" w:rsidP="0029528F">
            <w:pPr>
              <w:rPr>
                <w:rFonts w:ascii="Times New Roman" w:eastAsia="Times New Roman" w:hAnsi="Times New Roman" w:cs="Times New Roman"/>
                <w:sz w:val="24"/>
                <w:szCs w:val="24"/>
                <w:lang w:val="et-EE"/>
              </w:rPr>
            </w:pPr>
            <w:r w:rsidRPr="00C120EB">
              <w:rPr>
                <w:rFonts w:ascii="Times New Roman" w:eastAsia="Times New Roman" w:hAnsi="Times New Roman" w:cs="Times New Roman"/>
                <w:color w:val="000000"/>
                <w:sz w:val="24"/>
                <w:szCs w:val="24"/>
                <w:lang w:val="et-EE"/>
              </w:rPr>
              <w:t xml:space="preserve">Külmkapp ei funktsioneeri.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2E2E2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Riknenud tooteid ei jagata ja viiakse minema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E431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0EC3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8428B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r>
      <w:tr w:rsidR="00555B6F" w:rsidRPr="00C120EB" w14:paraId="22A4CBC1"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1AF146"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A6E949"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09413"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4D6EB9" w14:textId="77777777" w:rsidR="0029528F" w:rsidRPr="0029528F" w:rsidRDefault="0029528F" w:rsidP="0029528F">
            <w:pPr>
              <w:rPr>
                <w:rFonts w:ascii="Times New Roman" w:eastAsia="Times New Roman" w:hAnsi="Times New Roman" w:cs="Times New Roman"/>
                <w:sz w:val="24"/>
                <w:szCs w:val="24"/>
                <w:lang w:val="et-EE"/>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9D9688" w14:textId="77777777" w:rsidR="0029528F" w:rsidRPr="0029528F" w:rsidRDefault="0029528F" w:rsidP="0029528F">
            <w:pPr>
              <w:rPr>
                <w:rFonts w:ascii="Times New Roman" w:eastAsia="Times New Roman" w:hAnsi="Times New Roman" w:cs="Times New Roman"/>
                <w:sz w:val="24"/>
                <w:szCs w:val="24"/>
                <w:lang w:val="et-EE"/>
              </w:rPr>
            </w:pPr>
          </w:p>
        </w:tc>
      </w:tr>
    </w:tbl>
    <w:p w14:paraId="7E933017" w14:textId="77777777" w:rsidR="00CB28D4" w:rsidRDefault="00CB28D4" w:rsidP="00555B6F">
      <w:pPr>
        <w:spacing w:before="400" w:after="120"/>
        <w:textAlignment w:val="baseline"/>
        <w:outlineLvl w:val="0"/>
        <w:rPr>
          <w:rFonts w:ascii="Times New Roman" w:eastAsia="Times New Roman" w:hAnsi="Times New Roman" w:cs="Times New Roman"/>
          <w:b/>
          <w:bCs/>
          <w:color w:val="000000"/>
          <w:kern w:val="36"/>
          <w:sz w:val="24"/>
          <w:szCs w:val="24"/>
          <w:lang w:val="et-EE"/>
        </w:rPr>
      </w:pPr>
    </w:p>
    <w:p w14:paraId="3B75EBCD" w14:textId="77777777" w:rsidR="00CB28D4" w:rsidRDefault="00CB28D4">
      <w:pPr>
        <w:rPr>
          <w:rFonts w:ascii="Times New Roman" w:eastAsia="Times New Roman" w:hAnsi="Times New Roman" w:cs="Times New Roman"/>
          <w:b/>
          <w:bCs/>
          <w:color w:val="000000"/>
          <w:kern w:val="36"/>
          <w:sz w:val="24"/>
          <w:szCs w:val="24"/>
          <w:lang w:val="et-EE"/>
        </w:rPr>
      </w:pPr>
      <w:r>
        <w:rPr>
          <w:rFonts w:ascii="Times New Roman" w:eastAsia="Times New Roman" w:hAnsi="Times New Roman" w:cs="Times New Roman"/>
          <w:b/>
          <w:bCs/>
          <w:color w:val="000000"/>
          <w:kern w:val="36"/>
          <w:sz w:val="24"/>
          <w:szCs w:val="24"/>
          <w:lang w:val="et-EE"/>
        </w:rPr>
        <w:br w:type="page"/>
      </w:r>
    </w:p>
    <w:p w14:paraId="15A25128" w14:textId="6FA8D811" w:rsidR="0029528F" w:rsidRPr="0029528F" w:rsidRDefault="0029528F" w:rsidP="00555B6F">
      <w:pPr>
        <w:spacing w:before="400" w:after="120"/>
        <w:textAlignment w:val="baseline"/>
        <w:outlineLvl w:val="0"/>
        <w:rPr>
          <w:rFonts w:ascii="Times New Roman" w:eastAsia="Times New Roman" w:hAnsi="Times New Roman" w:cs="Times New Roman"/>
          <w:b/>
          <w:bCs/>
          <w:color w:val="000000"/>
          <w:kern w:val="36"/>
          <w:sz w:val="24"/>
          <w:szCs w:val="24"/>
          <w:lang w:val="et-EE"/>
        </w:rPr>
      </w:pPr>
      <w:r w:rsidRPr="0029528F">
        <w:rPr>
          <w:rFonts w:ascii="Times New Roman" w:eastAsia="Times New Roman" w:hAnsi="Times New Roman" w:cs="Times New Roman"/>
          <w:b/>
          <w:bCs/>
          <w:color w:val="000000"/>
          <w:kern w:val="36"/>
          <w:sz w:val="24"/>
          <w:szCs w:val="24"/>
          <w:lang w:val="et-EE"/>
        </w:rPr>
        <w:t>K</w:t>
      </w:r>
      <w:r w:rsidR="00555B6F" w:rsidRPr="00C120EB">
        <w:rPr>
          <w:rFonts w:ascii="Times New Roman" w:eastAsia="Times New Roman" w:hAnsi="Times New Roman" w:cs="Times New Roman"/>
          <w:b/>
          <w:bCs/>
          <w:color w:val="000000"/>
          <w:kern w:val="36"/>
          <w:sz w:val="24"/>
          <w:szCs w:val="24"/>
          <w:lang w:val="et-EE"/>
        </w:rPr>
        <w:t>o</w:t>
      </w:r>
      <w:r w:rsidRPr="0029528F">
        <w:rPr>
          <w:rFonts w:ascii="Times New Roman" w:eastAsia="Times New Roman" w:hAnsi="Times New Roman" w:cs="Times New Roman"/>
          <w:b/>
          <w:bCs/>
          <w:color w:val="000000"/>
          <w:kern w:val="36"/>
          <w:sz w:val="24"/>
          <w:szCs w:val="24"/>
          <w:lang w:val="et-EE"/>
        </w:rPr>
        <w:t>rraldus </w:t>
      </w:r>
    </w:p>
    <w:tbl>
      <w:tblPr>
        <w:tblW w:w="0" w:type="auto"/>
        <w:tblCellMar>
          <w:top w:w="15" w:type="dxa"/>
          <w:left w:w="15" w:type="dxa"/>
          <w:bottom w:w="15" w:type="dxa"/>
          <w:right w:w="15" w:type="dxa"/>
        </w:tblCellMar>
        <w:tblLook w:val="04A0" w:firstRow="1" w:lastRow="0" w:firstColumn="1" w:lastColumn="0" w:noHBand="0" w:noVBand="1"/>
      </w:tblPr>
      <w:tblGrid>
        <w:gridCol w:w="2078"/>
        <w:gridCol w:w="4092"/>
        <w:gridCol w:w="1281"/>
        <w:gridCol w:w="854"/>
        <w:gridCol w:w="747"/>
      </w:tblGrid>
      <w:tr w:rsidR="005172AF" w:rsidRPr="0029528F" w14:paraId="209BD9B5"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207A48"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Kirjeldus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001F6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Lahendused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C2A1C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Tõenäosus</w:t>
            </w:r>
          </w:p>
          <w:p w14:paraId="66C5B2B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5619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Kahju</w:t>
            </w:r>
          </w:p>
          <w:p w14:paraId="515D61D3"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ECD8C"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b/>
                <w:bCs/>
                <w:color w:val="000000"/>
                <w:sz w:val="24"/>
                <w:szCs w:val="24"/>
                <w:lang w:val="et-EE"/>
              </w:rPr>
              <w:t>Total</w:t>
            </w:r>
          </w:p>
          <w:p w14:paraId="49A02AEE" w14:textId="77777777" w:rsidR="0029528F" w:rsidRPr="0029528F" w:rsidRDefault="0029528F" w:rsidP="0029528F">
            <w:pPr>
              <w:rPr>
                <w:rFonts w:ascii="Times New Roman" w:eastAsia="Times New Roman" w:hAnsi="Times New Roman" w:cs="Times New Roman"/>
                <w:sz w:val="24"/>
                <w:szCs w:val="24"/>
                <w:lang w:val="et-EE"/>
              </w:rPr>
            </w:pPr>
            <w:proofErr w:type="spellStart"/>
            <w:r w:rsidRPr="0029528F">
              <w:rPr>
                <w:rFonts w:ascii="Times New Roman" w:eastAsia="Times New Roman" w:hAnsi="Times New Roman" w:cs="Times New Roman"/>
                <w:b/>
                <w:bCs/>
                <w:color w:val="000000"/>
                <w:sz w:val="24"/>
                <w:szCs w:val="24"/>
                <w:lang w:val="et-EE"/>
              </w:rPr>
              <w:t>TxK</w:t>
            </w:r>
            <w:proofErr w:type="spellEnd"/>
          </w:p>
        </w:tc>
      </w:tr>
      <w:tr w:rsidR="005172AF" w:rsidRPr="0029528F" w14:paraId="426DC7A9"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BC827" w14:textId="3F28D6BE"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Laagrijuhi </w:t>
            </w:r>
            <w:r w:rsidR="000B273F">
              <w:rPr>
                <w:rFonts w:ascii="Times New Roman" w:eastAsia="Times New Roman" w:hAnsi="Times New Roman" w:cs="Times New Roman"/>
                <w:color w:val="000000"/>
                <w:sz w:val="24"/>
                <w:szCs w:val="24"/>
                <w:lang w:val="et-EE"/>
              </w:rPr>
              <w:t xml:space="preserve"> või staabiliikme </w:t>
            </w:r>
            <w:r w:rsidRPr="0029528F">
              <w:rPr>
                <w:rFonts w:ascii="Times New Roman" w:eastAsia="Times New Roman" w:hAnsi="Times New Roman" w:cs="Times New Roman"/>
                <w:color w:val="000000"/>
                <w:sz w:val="24"/>
                <w:szCs w:val="24"/>
                <w:lang w:val="et-EE"/>
              </w:rPr>
              <w:t>haigestumine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329DF" w14:textId="77777777" w:rsidR="000B273F" w:rsidRPr="000B273F" w:rsidRDefault="000B273F" w:rsidP="000B273F">
            <w:pPr>
              <w:rPr>
                <w:rFonts w:ascii="Times New Roman" w:eastAsia="Times New Roman" w:hAnsi="Times New Roman" w:cs="Times New Roman"/>
                <w:color w:val="000000"/>
                <w:sz w:val="24"/>
                <w:szCs w:val="24"/>
                <w:lang w:val="et-EE"/>
              </w:rPr>
            </w:pPr>
            <w:r w:rsidRPr="000B273F">
              <w:rPr>
                <w:rFonts w:ascii="Times New Roman" w:eastAsia="Times New Roman" w:hAnsi="Times New Roman" w:cs="Times New Roman"/>
                <w:color w:val="000000"/>
                <w:sz w:val="24"/>
                <w:szCs w:val="24"/>
                <w:lang w:val="et-EE"/>
              </w:rPr>
              <w:t xml:space="preserve">Laagrikorraldus on planeeritud nii, et meeskond saab vajadusel puuduva liikmeta hakkama, abijuhid ja teised staabi liikmed võtavad töö üle. </w:t>
            </w:r>
          </w:p>
          <w:p w14:paraId="7C1A2068" w14:textId="77777777" w:rsidR="000B273F" w:rsidRPr="000B273F" w:rsidRDefault="000B273F" w:rsidP="000B273F">
            <w:pPr>
              <w:rPr>
                <w:rFonts w:ascii="Times New Roman" w:eastAsia="Times New Roman" w:hAnsi="Times New Roman" w:cs="Times New Roman"/>
                <w:color w:val="000000"/>
                <w:sz w:val="24"/>
                <w:szCs w:val="24"/>
                <w:lang w:val="et-EE"/>
              </w:rPr>
            </w:pPr>
          </w:p>
          <w:p w14:paraId="773A3A02" w14:textId="115A322A" w:rsidR="0029528F" w:rsidRPr="0029528F" w:rsidRDefault="000B273F" w:rsidP="000B273F">
            <w:pPr>
              <w:rPr>
                <w:rFonts w:ascii="Times New Roman" w:eastAsia="Times New Roman" w:hAnsi="Times New Roman" w:cs="Times New Roman"/>
                <w:sz w:val="24"/>
                <w:szCs w:val="24"/>
                <w:lang w:val="et-EE"/>
              </w:rPr>
            </w:pPr>
            <w:r w:rsidRPr="000B273F">
              <w:rPr>
                <w:rFonts w:ascii="Times New Roman" w:eastAsia="Times New Roman" w:hAnsi="Times New Roman" w:cs="Times New Roman"/>
                <w:color w:val="000000"/>
                <w:sz w:val="24"/>
                <w:szCs w:val="24"/>
                <w:lang w:val="et-EE"/>
              </w:rPr>
              <w:t>Haigestumisel teavitab esimesel võimalusel meeskonda.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D067A0"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24133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01A6EF"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8</w:t>
            </w:r>
          </w:p>
        </w:tc>
      </w:tr>
      <w:tr w:rsidR="005172AF" w:rsidRPr="0029528F" w14:paraId="5C093412"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645A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alal on topelt broneering</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F37E9E" w14:textId="61796B59" w:rsidR="00CB28D4" w:rsidRDefault="00CB28D4" w:rsidP="0029528F">
            <w:pPr>
              <w:rPr>
                <w:rFonts w:ascii="Times New Roman" w:eastAsia="Times New Roman" w:hAnsi="Times New Roman" w:cs="Times New Roman"/>
                <w:color w:val="000000"/>
                <w:sz w:val="24"/>
                <w:szCs w:val="24"/>
                <w:lang w:val="et-EE"/>
              </w:rPr>
            </w:pPr>
            <w:r>
              <w:rPr>
                <w:rFonts w:ascii="Times New Roman" w:eastAsia="Times New Roman" w:hAnsi="Times New Roman" w:cs="Times New Roman"/>
                <w:color w:val="000000"/>
                <w:sz w:val="24"/>
                <w:szCs w:val="24"/>
                <w:lang w:val="et-EE"/>
              </w:rPr>
              <w:t xml:space="preserve">Olemas on selged kokkulepped. </w:t>
            </w:r>
          </w:p>
          <w:p w14:paraId="4ACA878F" w14:textId="0CDDB849"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 xml:space="preserve">Tuleb läbi rääkida kohahaldajaga ja leida kompromiss. </w:t>
            </w:r>
            <w:r w:rsidRPr="0029528F">
              <w:rPr>
                <w:rFonts w:ascii="Times New Roman" w:eastAsia="Times New Roman" w:hAnsi="Times New Roman" w:cs="Times New Roman"/>
                <w:color w:val="000000"/>
                <w:sz w:val="24"/>
                <w:szCs w:val="24"/>
                <w:lang w:val="et-EE"/>
              </w:rPr>
              <w:br/>
              <w:t xml:space="preserve">On võimalik väga suure vajaduse korral ka </w:t>
            </w:r>
            <w:r w:rsidR="005172AF">
              <w:rPr>
                <w:rFonts w:ascii="Times New Roman" w:eastAsia="Times New Roman" w:hAnsi="Times New Roman" w:cs="Times New Roman"/>
                <w:color w:val="000000"/>
                <w:sz w:val="24"/>
                <w:szCs w:val="24"/>
                <w:lang w:val="et-EE"/>
              </w:rPr>
              <w:t xml:space="preserve">laager pidada </w:t>
            </w:r>
            <w:proofErr w:type="spellStart"/>
            <w:r w:rsidRPr="0029528F">
              <w:rPr>
                <w:rFonts w:ascii="Times New Roman" w:eastAsia="Times New Roman" w:hAnsi="Times New Roman" w:cs="Times New Roman"/>
                <w:color w:val="000000"/>
                <w:sz w:val="24"/>
                <w:szCs w:val="24"/>
                <w:lang w:val="et-EE"/>
              </w:rPr>
              <w:t>Tagamesta</w:t>
            </w:r>
            <w:proofErr w:type="spellEnd"/>
            <w:r w:rsidR="005172AF">
              <w:rPr>
                <w:rFonts w:ascii="Times New Roman" w:eastAsia="Times New Roman" w:hAnsi="Times New Roman" w:cs="Times New Roman"/>
                <w:color w:val="000000"/>
                <w:sz w:val="24"/>
                <w:szCs w:val="24"/>
                <w:lang w:val="et-EE"/>
              </w:rPr>
              <w:t xml:space="preserve"> s</w:t>
            </w:r>
            <w:r w:rsidRPr="0029528F">
              <w:rPr>
                <w:rFonts w:ascii="Times New Roman" w:eastAsia="Times New Roman" w:hAnsi="Times New Roman" w:cs="Times New Roman"/>
                <w:color w:val="000000"/>
                <w:sz w:val="24"/>
                <w:szCs w:val="24"/>
                <w:lang w:val="et-EE"/>
              </w:rPr>
              <w:t>kaudikeskuses</w:t>
            </w:r>
            <w:r w:rsidR="000B273F">
              <w:rPr>
                <w:rFonts w:ascii="Times New Roman" w:eastAsia="Times New Roman" w:hAnsi="Times New Roman" w:cs="Times New Roman"/>
                <w:color w:val="000000"/>
                <w:sz w:val="24"/>
                <w:szCs w:val="24"/>
                <w:lang w:val="et-EE"/>
              </w:rPr>
              <w:t>, kus toimuvad ehitustööd.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BF50C4" w14:textId="367F6752" w:rsidR="0029528F" w:rsidRPr="0029528F" w:rsidRDefault="000B273F"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A448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4846D" w14:textId="5DE526AE" w:rsidR="0029528F" w:rsidRPr="0029528F" w:rsidRDefault="000B273F" w:rsidP="0029528F">
            <w:pPr>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4</w:t>
            </w:r>
          </w:p>
        </w:tc>
      </w:tr>
      <w:tr w:rsidR="005172AF" w:rsidRPr="0029528F" w14:paraId="7AB12078"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1F74A6"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Laagri ajal on torm, ja telkides ei saa ööbida.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AE38B"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Paunkülas on võimalik vajadusel ka sees ööbida, kuna makstakse kõikide hoonete eest.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7F9CE"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7110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A608ED"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r w:rsidR="005172AF" w:rsidRPr="0029528F" w14:paraId="71AC8E64" w14:textId="77777777" w:rsidTr="002952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379A8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Meeskonna liige jääb haigeks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2FD522"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Meeskonna liige leiab endale asendaja ja liitub laagriga siis kui ta terveks saab.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1033B9"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9D06CA"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A5145" w14:textId="77777777" w:rsidR="0029528F" w:rsidRPr="0029528F" w:rsidRDefault="0029528F" w:rsidP="0029528F">
            <w:pPr>
              <w:rPr>
                <w:rFonts w:ascii="Times New Roman" w:eastAsia="Times New Roman" w:hAnsi="Times New Roman" w:cs="Times New Roman"/>
                <w:sz w:val="24"/>
                <w:szCs w:val="24"/>
                <w:lang w:val="et-EE"/>
              </w:rPr>
            </w:pPr>
            <w:r w:rsidRPr="0029528F">
              <w:rPr>
                <w:rFonts w:ascii="Times New Roman" w:eastAsia="Times New Roman" w:hAnsi="Times New Roman" w:cs="Times New Roman"/>
                <w:color w:val="000000"/>
                <w:sz w:val="24"/>
                <w:szCs w:val="24"/>
                <w:lang w:val="et-EE"/>
              </w:rPr>
              <w:t>6</w:t>
            </w:r>
          </w:p>
        </w:tc>
      </w:tr>
    </w:tbl>
    <w:p w14:paraId="76E90521" w14:textId="77777777" w:rsidR="006956F3" w:rsidRPr="00C120EB" w:rsidRDefault="006956F3" w:rsidP="00E60BC8">
      <w:pPr>
        <w:rPr>
          <w:rFonts w:ascii="Times New Roman" w:hAnsi="Times New Roman" w:cs="Times New Roman"/>
          <w:sz w:val="24"/>
          <w:szCs w:val="24"/>
          <w:lang w:val="et-EE"/>
        </w:rPr>
      </w:pPr>
    </w:p>
    <w:p w14:paraId="4C5156B4" w14:textId="77777777" w:rsidR="00555B6F" w:rsidRPr="00C120EB" w:rsidRDefault="00555B6F">
      <w:pPr>
        <w:rPr>
          <w:rFonts w:ascii="Times New Roman" w:hAnsi="Times New Roman" w:cs="Times New Roman"/>
          <w:b/>
          <w:sz w:val="24"/>
          <w:szCs w:val="24"/>
          <w:lang w:val="et-EE"/>
        </w:rPr>
      </w:pPr>
      <w:r w:rsidRPr="00C120EB">
        <w:rPr>
          <w:rFonts w:ascii="Times New Roman" w:hAnsi="Times New Roman" w:cs="Times New Roman"/>
          <w:b/>
          <w:sz w:val="24"/>
          <w:szCs w:val="24"/>
          <w:lang w:val="et-EE"/>
        </w:rPr>
        <w:br w:type="page"/>
      </w:r>
    </w:p>
    <w:p w14:paraId="5D2E867C" w14:textId="5B0790F8" w:rsidR="0080697D" w:rsidRPr="00C120EB" w:rsidRDefault="0080697D"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TAOTLEJA KINNITUS</w:t>
      </w:r>
    </w:p>
    <w:p w14:paraId="5CEA2AE5" w14:textId="77777777" w:rsidR="0080697D" w:rsidRPr="00C120EB" w:rsidRDefault="0080697D" w:rsidP="002A033C">
      <w:pPr>
        <w:jc w:val="both"/>
        <w:rPr>
          <w:rFonts w:ascii="Times New Roman" w:hAnsi="Times New Roman" w:cs="Times New Roman"/>
          <w:sz w:val="24"/>
          <w:szCs w:val="24"/>
          <w:lang w:val="et-EE"/>
        </w:rPr>
      </w:pPr>
    </w:p>
    <w:p w14:paraId="1E7C89F5" w14:textId="77777777" w:rsidR="0080697D" w:rsidRPr="00C120EB" w:rsidRDefault="0080697D" w:rsidP="002A033C">
      <w:p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Allkirjaga kinnitan järgnevat:</w:t>
      </w:r>
    </w:p>
    <w:p w14:paraId="2AC52BA9" w14:textId="77777777" w:rsidR="00832767" w:rsidRPr="00C120EB" w:rsidRDefault="00832767" w:rsidP="002A033C">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kõik käesolevas taotluses esitatud andmed on õiged ning esitatud dokumendid on kehtivad ning vajadusel võimaldan neid kontrollida;</w:t>
      </w:r>
    </w:p>
    <w:p w14:paraId="6928B9F3" w14:textId="77777777" w:rsidR="00D65FAE" w:rsidRPr="00C120EB" w:rsidRDefault="00D65FAE" w:rsidP="002A033C">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 ei ole raskustes olev ettevõtja Euroopa Komisjoni määruse (EL) nr 651/2014 artikli 2 punkti 18 tähenduses;</w:t>
      </w:r>
    </w:p>
    <w:p w14:paraId="5A728B06"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ei ole maksuvõlga riiklike ja kohalike maksude osas või see on ajatatud ning maksed on tasutud kokkulepitud ajakava järgi;</w:t>
      </w:r>
    </w:p>
    <w:p w14:paraId="774C46A9"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C120EB">
        <w:rPr>
          <w:rFonts w:ascii="Times New Roman" w:hAnsi="Times New Roman" w:cs="Times New Roman"/>
          <w:sz w:val="24"/>
          <w:szCs w:val="24"/>
          <w:lang w:val="et-EE"/>
        </w:rPr>
        <w:t>välisvahenditest</w:t>
      </w:r>
      <w:proofErr w:type="spellEnd"/>
      <w:r w:rsidRPr="00C120EB">
        <w:rPr>
          <w:rFonts w:ascii="Times New Roman" w:hAnsi="Times New Roman" w:cs="Times New Roman"/>
          <w:sz w:val="24"/>
          <w:szCs w:val="24"/>
          <w:lang w:val="et-EE"/>
        </w:rPr>
        <w:t>, mis on kuulunud tagasimaksmisele, on tagasimaksed tehtud tähtaegselt ja nõutud summas;</w:t>
      </w:r>
    </w:p>
    <w:p w14:paraId="443FA74C"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taotlejale ei ole esitatud seni täitmata korraldust Euroopa Komisjoni või Euroopa Kohtu poolt riigiabi tagasimaksmiseks;</w:t>
      </w:r>
    </w:p>
    <w:p w14:paraId="5901E9A5"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 suhtes ei ole algatatud pankroti- või likvideerimismenetlust;</w:t>
      </w:r>
    </w:p>
    <w:p w14:paraId="396D5361"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ei ole majandusaasta aruande esitamise võlga;</w:t>
      </w:r>
    </w:p>
    <w:p w14:paraId="3224946B"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ei ole täitmata kohustusi Kaitseministeeriumi ees;</w:t>
      </w:r>
    </w:p>
    <w:p w14:paraId="405EA117" w14:textId="77777777" w:rsidR="00D65FAE"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taotlejal on taotluses kavandatud vahendid projekti omafinantseeringu tagamiseks;</w:t>
      </w:r>
    </w:p>
    <w:p w14:paraId="0956CF7E" w14:textId="77777777" w:rsidR="00832767" w:rsidRPr="00C120EB" w:rsidRDefault="00D65FAE" w:rsidP="00D65FAE">
      <w:pPr>
        <w:pStyle w:val="ListParagraph"/>
        <w:numPr>
          <w:ilvl w:val="0"/>
          <w:numId w:val="1"/>
        </w:numPr>
        <w:jc w:val="both"/>
        <w:rPr>
          <w:rFonts w:ascii="Times New Roman" w:hAnsi="Times New Roman" w:cs="Times New Roman"/>
          <w:sz w:val="24"/>
          <w:szCs w:val="24"/>
          <w:lang w:val="et-EE"/>
        </w:rPr>
      </w:pPr>
      <w:r w:rsidRPr="00C120EB">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14:paraId="6262C9F9" w14:textId="77777777" w:rsidR="008E52BF" w:rsidRPr="00C120EB"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815"/>
        <w:gridCol w:w="4247"/>
      </w:tblGrid>
      <w:tr w:rsidR="008E52BF" w:rsidRPr="00C120EB" w14:paraId="47285984" w14:textId="77777777" w:rsidTr="006648C3">
        <w:tc>
          <w:tcPr>
            <w:tcW w:w="4815" w:type="dxa"/>
          </w:tcPr>
          <w:p w14:paraId="02EB2DF4" w14:textId="77777777" w:rsidR="008E52BF" w:rsidRPr="00C120EB" w:rsidRDefault="008E52BF" w:rsidP="00E9518B">
            <w:pPr>
              <w:rPr>
                <w:rFonts w:ascii="Times New Roman" w:hAnsi="Times New Roman" w:cs="Times New Roman"/>
                <w:b/>
                <w:sz w:val="24"/>
                <w:szCs w:val="24"/>
                <w:lang w:val="et-EE"/>
              </w:rPr>
            </w:pPr>
            <w:r w:rsidRPr="00C120EB">
              <w:rPr>
                <w:rFonts w:ascii="Times New Roman" w:hAnsi="Times New Roman" w:cs="Times New Roman"/>
                <w:b/>
                <w:sz w:val="24"/>
                <w:szCs w:val="24"/>
                <w:lang w:val="et-EE"/>
              </w:rPr>
              <w:t xml:space="preserve">Allkirjaõigusliku </w:t>
            </w:r>
            <w:r w:rsidR="00E9518B" w:rsidRPr="00C120EB">
              <w:rPr>
                <w:rFonts w:ascii="Times New Roman" w:hAnsi="Times New Roman" w:cs="Times New Roman"/>
                <w:b/>
                <w:sz w:val="24"/>
                <w:szCs w:val="24"/>
                <w:lang w:val="et-EE"/>
              </w:rPr>
              <w:t>esind</w:t>
            </w:r>
            <w:r w:rsidR="006648C3" w:rsidRPr="00C120EB">
              <w:rPr>
                <w:rFonts w:ascii="Times New Roman" w:hAnsi="Times New Roman" w:cs="Times New Roman"/>
                <w:b/>
                <w:sz w:val="24"/>
                <w:szCs w:val="24"/>
                <w:lang w:val="et-EE"/>
              </w:rPr>
              <w:t>a</w:t>
            </w:r>
            <w:r w:rsidR="00E9518B" w:rsidRPr="00C120EB">
              <w:rPr>
                <w:rFonts w:ascii="Times New Roman" w:hAnsi="Times New Roman" w:cs="Times New Roman"/>
                <w:b/>
                <w:sz w:val="24"/>
                <w:szCs w:val="24"/>
                <w:lang w:val="et-EE"/>
              </w:rPr>
              <w:t>ja</w:t>
            </w:r>
            <w:r w:rsidRPr="00C120EB">
              <w:rPr>
                <w:rFonts w:ascii="Times New Roman" w:hAnsi="Times New Roman" w:cs="Times New Roman"/>
                <w:b/>
                <w:sz w:val="24"/>
                <w:szCs w:val="24"/>
                <w:lang w:val="et-EE"/>
              </w:rPr>
              <w:t xml:space="preserve"> ees- ja perenimi</w:t>
            </w:r>
          </w:p>
        </w:tc>
        <w:tc>
          <w:tcPr>
            <w:tcW w:w="4247" w:type="dxa"/>
          </w:tcPr>
          <w:p w14:paraId="134E8A9D" w14:textId="45C628BF" w:rsidR="008E52BF" w:rsidRPr="00C120EB" w:rsidRDefault="00BC69C8"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Gregor Pihlak</w:t>
            </w:r>
          </w:p>
        </w:tc>
      </w:tr>
      <w:tr w:rsidR="00E9518B" w:rsidRPr="00C120EB" w14:paraId="60BAD67B" w14:textId="77777777" w:rsidTr="006648C3">
        <w:tc>
          <w:tcPr>
            <w:tcW w:w="4815" w:type="dxa"/>
          </w:tcPr>
          <w:p w14:paraId="71FEFB6F" w14:textId="77777777" w:rsidR="00E9518B" w:rsidRPr="00C120EB" w:rsidRDefault="00E9518B"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Isikukood</w:t>
            </w:r>
          </w:p>
        </w:tc>
        <w:tc>
          <w:tcPr>
            <w:tcW w:w="4247" w:type="dxa"/>
          </w:tcPr>
          <w:p w14:paraId="5E00D366" w14:textId="7996D109" w:rsidR="00E9518B" w:rsidRPr="00C120EB" w:rsidRDefault="00BC69C8"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50101300260</w:t>
            </w:r>
          </w:p>
        </w:tc>
      </w:tr>
      <w:tr w:rsidR="00E9518B" w:rsidRPr="00C120EB" w14:paraId="7561B736" w14:textId="77777777" w:rsidTr="006648C3">
        <w:tc>
          <w:tcPr>
            <w:tcW w:w="4815" w:type="dxa"/>
          </w:tcPr>
          <w:p w14:paraId="7AC31222" w14:textId="77777777" w:rsidR="00E9518B" w:rsidRPr="00C120EB" w:rsidRDefault="00E9518B"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Ametikoht</w:t>
            </w:r>
          </w:p>
        </w:tc>
        <w:tc>
          <w:tcPr>
            <w:tcW w:w="4247" w:type="dxa"/>
          </w:tcPr>
          <w:p w14:paraId="289BA04F" w14:textId="3DE36526" w:rsidR="00E9518B" w:rsidRPr="00C120EB" w:rsidRDefault="00BC69C8" w:rsidP="00E60BC8">
            <w:pPr>
              <w:rPr>
                <w:rFonts w:ascii="Times New Roman" w:hAnsi="Times New Roman" w:cs="Times New Roman"/>
                <w:sz w:val="24"/>
                <w:szCs w:val="24"/>
                <w:lang w:val="et-EE"/>
              </w:rPr>
            </w:pPr>
            <w:r w:rsidRPr="00C120EB">
              <w:rPr>
                <w:rFonts w:ascii="Times New Roman" w:hAnsi="Times New Roman" w:cs="Times New Roman"/>
                <w:sz w:val="24"/>
                <w:szCs w:val="24"/>
                <w:lang w:val="et-EE"/>
              </w:rPr>
              <w:t>Eesti Skautide Ühingu juhatuse liige (Majandusjuht)</w:t>
            </w:r>
          </w:p>
        </w:tc>
      </w:tr>
      <w:tr w:rsidR="008E52BF" w:rsidRPr="00C120EB" w14:paraId="0AFE39C4" w14:textId="77777777" w:rsidTr="006648C3">
        <w:tc>
          <w:tcPr>
            <w:tcW w:w="4815" w:type="dxa"/>
          </w:tcPr>
          <w:p w14:paraId="40BE7B84" w14:textId="77777777" w:rsidR="008E52BF" w:rsidRPr="00C120EB" w:rsidRDefault="008E52BF"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Allkiri</w:t>
            </w:r>
          </w:p>
        </w:tc>
        <w:tc>
          <w:tcPr>
            <w:tcW w:w="4247" w:type="dxa"/>
          </w:tcPr>
          <w:p w14:paraId="66955C2E" w14:textId="3D7586A9" w:rsidR="008E52BF" w:rsidRPr="00C120EB" w:rsidRDefault="00BC69C8" w:rsidP="00E60BC8">
            <w:pPr>
              <w:rPr>
                <w:rFonts w:ascii="Times New Roman" w:hAnsi="Times New Roman" w:cs="Times New Roman"/>
                <w:i/>
                <w:iCs/>
                <w:sz w:val="24"/>
                <w:szCs w:val="24"/>
                <w:lang w:val="et-EE"/>
              </w:rPr>
            </w:pPr>
            <w:r w:rsidRPr="00C120EB">
              <w:rPr>
                <w:rFonts w:ascii="Times New Roman" w:hAnsi="Times New Roman" w:cs="Times New Roman"/>
                <w:i/>
                <w:iCs/>
                <w:sz w:val="24"/>
                <w:szCs w:val="24"/>
                <w:lang w:val="et-EE"/>
              </w:rPr>
              <w:t>Allkirjastatud digitaalselt</w:t>
            </w:r>
          </w:p>
        </w:tc>
      </w:tr>
      <w:tr w:rsidR="008E52BF" w:rsidRPr="00C120EB" w14:paraId="6A1CD183" w14:textId="77777777" w:rsidTr="006648C3">
        <w:tc>
          <w:tcPr>
            <w:tcW w:w="4815" w:type="dxa"/>
          </w:tcPr>
          <w:p w14:paraId="55FABAA4" w14:textId="77777777" w:rsidR="008E52BF" w:rsidRPr="00C120EB" w:rsidRDefault="008E52BF" w:rsidP="00E60BC8">
            <w:pPr>
              <w:rPr>
                <w:rFonts w:ascii="Times New Roman" w:hAnsi="Times New Roman" w:cs="Times New Roman"/>
                <w:b/>
                <w:sz w:val="24"/>
                <w:szCs w:val="24"/>
                <w:lang w:val="et-EE"/>
              </w:rPr>
            </w:pPr>
            <w:r w:rsidRPr="00C120EB">
              <w:rPr>
                <w:rFonts w:ascii="Times New Roman" w:hAnsi="Times New Roman" w:cs="Times New Roman"/>
                <w:b/>
                <w:sz w:val="24"/>
                <w:szCs w:val="24"/>
                <w:lang w:val="et-EE"/>
              </w:rPr>
              <w:t>Kuupäev</w:t>
            </w:r>
          </w:p>
        </w:tc>
        <w:tc>
          <w:tcPr>
            <w:tcW w:w="4247" w:type="dxa"/>
          </w:tcPr>
          <w:p w14:paraId="0ED70664" w14:textId="63E88BC9" w:rsidR="008E52BF" w:rsidRPr="00C120EB" w:rsidRDefault="0019362B" w:rsidP="00E60BC8">
            <w:pPr>
              <w:rPr>
                <w:rFonts w:ascii="Times New Roman" w:hAnsi="Times New Roman" w:cs="Times New Roman"/>
                <w:sz w:val="24"/>
                <w:szCs w:val="24"/>
                <w:lang w:val="et-EE"/>
              </w:rPr>
            </w:pPr>
            <w:r>
              <w:rPr>
                <w:rFonts w:ascii="Times New Roman" w:hAnsi="Times New Roman" w:cs="Times New Roman"/>
                <w:sz w:val="24"/>
                <w:szCs w:val="24"/>
                <w:lang w:val="et-EE"/>
              </w:rPr>
              <w:t>16</w:t>
            </w:r>
            <w:r w:rsidR="0029528F" w:rsidRPr="00C120EB">
              <w:rPr>
                <w:rFonts w:ascii="Times New Roman" w:hAnsi="Times New Roman" w:cs="Times New Roman"/>
                <w:sz w:val="24"/>
                <w:szCs w:val="24"/>
                <w:lang w:val="et-EE"/>
              </w:rPr>
              <w:t>.0</w:t>
            </w:r>
            <w:r>
              <w:rPr>
                <w:rFonts w:ascii="Times New Roman" w:hAnsi="Times New Roman" w:cs="Times New Roman"/>
                <w:sz w:val="24"/>
                <w:szCs w:val="24"/>
                <w:lang w:val="et-EE"/>
              </w:rPr>
              <w:t>4</w:t>
            </w:r>
            <w:r w:rsidR="0029528F" w:rsidRPr="00C120EB">
              <w:rPr>
                <w:rFonts w:ascii="Times New Roman" w:hAnsi="Times New Roman" w:cs="Times New Roman"/>
                <w:sz w:val="24"/>
                <w:szCs w:val="24"/>
                <w:lang w:val="et-EE"/>
              </w:rPr>
              <w:t>.2024</w:t>
            </w:r>
          </w:p>
        </w:tc>
      </w:tr>
    </w:tbl>
    <w:p w14:paraId="6E9E8EB7" w14:textId="77777777" w:rsidR="008E52BF" w:rsidRPr="00C120EB" w:rsidRDefault="008E52BF" w:rsidP="00D128FB">
      <w:pPr>
        <w:rPr>
          <w:rFonts w:ascii="Times New Roman" w:hAnsi="Times New Roman" w:cs="Times New Roman"/>
          <w:sz w:val="24"/>
          <w:szCs w:val="24"/>
          <w:lang w:val="et-EE"/>
        </w:rPr>
      </w:pPr>
    </w:p>
    <w:sectPr w:rsidR="008E52BF" w:rsidRPr="00C120EB" w:rsidSect="00400E85">
      <w:footerReference w:type="default" r:id="rId1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21305" w14:textId="77777777" w:rsidR="00400E85" w:rsidRDefault="00400E85" w:rsidP="007D19E0">
      <w:r>
        <w:separator/>
      </w:r>
    </w:p>
  </w:endnote>
  <w:endnote w:type="continuationSeparator" w:id="0">
    <w:p w14:paraId="574E9373" w14:textId="77777777" w:rsidR="00400E85" w:rsidRDefault="00400E85"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13E819E5" w14:textId="77777777"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3</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6648C3">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14:paraId="4A3612EC" w14:textId="77777777"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048D4" w14:textId="77777777" w:rsidR="00400E85" w:rsidRDefault="00400E85" w:rsidP="007D19E0">
      <w:r>
        <w:separator/>
      </w:r>
    </w:p>
  </w:footnote>
  <w:footnote w:type="continuationSeparator" w:id="0">
    <w:p w14:paraId="1DEC3D43" w14:textId="77777777" w:rsidR="00400E85" w:rsidRDefault="00400E85"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0F6C"/>
    <w:multiLevelType w:val="multilevel"/>
    <w:tmpl w:val="9F2873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43799B"/>
    <w:multiLevelType w:val="multilevel"/>
    <w:tmpl w:val="DE307C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70643"/>
    <w:multiLevelType w:val="hybridMultilevel"/>
    <w:tmpl w:val="43CA1DB4"/>
    <w:lvl w:ilvl="0" w:tplc="CCF6AC5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4E00FB0"/>
    <w:multiLevelType w:val="hybridMultilevel"/>
    <w:tmpl w:val="62B6472C"/>
    <w:lvl w:ilvl="0" w:tplc="2572D7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C153D8"/>
    <w:multiLevelType w:val="multilevel"/>
    <w:tmpl w:val="82CC35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8A06F3"/>
    <w:multiLevelType w:val="multilevel"/>
    <w:tmpl w:val="6F48A0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BB614B"/>
    <w:multiLevelType w:val="multilevel"/>
    <w:tmpl w:val="8C0C09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F24969"/>
    <w:multiLevelType w:val="multilevel"/>
    <w:tmpl w:val="13E0F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A54A8D"/>
    <w:multiLevelType w:val="multilevel"/>
    <w:tmpl w:val="94224D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27064185">
    <w:abstractNumId w:val="4"/>
  </w:num>
  <w:num w:numId="2" w16cid:durableId="1898929041">
    <w:abstractNumId w:val="3"/>
  </w:num>
  <w:num w:numId="3" w16cid:durableId="986982688">
    <w:abstractNumId w:val="2"/>
  </w:num>
  <w:num w:numId="4" w16cid:durableId="331685996">
    <w:abstractNumId w:val="5"/>
  </w:num>
  <w:num w:numId="5" w16cid:durableId="1580286878">
    <w:abstractNumId w:val="9"/>
  </w:num>
  <w:num w:numId="6" w16cid:durableId="940727047">
    <w:abstractNumId w:val="0"/>
    <w:lvlOverride w:ilvl="0">
      <w:lvl w:ilvl="0">
        <w:numFmt w:val="decimal"/>
        <w:lvlText w:val="%1."/>
        <w:lvlJc w:val="left"/>
      </w:lvl>
    </w:lvlOverride>
  </w:num>
  <w:num w:numId="7" w16cid:durableId="1763716220">
    <w:abstractNumId w:val="8"/>
    <w:lvlOverride w:ilvl="0">
      <w:lvl w:ilvl="0">
        <w:numFmt w:val="decimal"/>
        <w:lvlText w:val="%1."/>
        <w:lvlJc w:val="left"/>
      </w:lvl>
    </w:lvlOverride>
  </w:num>
  <w:num w:numId="8" w16cid:durableId="289214748">
    <w:abstractNumId w:val="6"/>
    <w:lvlOverride w:ilvl="0">
      <w:lvl w:ilvl="0">
        <w:numFmt w:val="decimal"/>
        <w:lvlText w:val="%1."/>
        <w:lvlJc w:val="left"/>
      </w:lvl>
    </w:lvlOverride>
  </w:num>
  <w:num w:numId="9" w16cid:durableId="1933005298">
    <w:abstractNumId w:val="1"/>
    <w:lvlOverride w:ilvl="0">
      <w:lvl w:ilvl="0">
        <w:numFmt w:val="decimal"/>
        <w:lvlText w:val="%1."/>
        <w:lvlJc w:val="left"/>
      </w:lvl>
    </w:lvlOverride>
  </w:num>
  <w:num w:numId="10" w16cid:durableId="1531915165">
    <w:abstractNumId w:val="10"/>
    <w:lvlOverride w:ilvl="0">
      <w:lvl w:ilvl="0">
        <w:numFmt w:val="decimal"/>
        <w:lvlText w:val="%1."/>
        <w:lvlJc w:val="left"/>
      </w:lvl>
    </w:lvlOverride>
  </w:num>
  <w:num w:numId="11" w16cid:durableId="1820069596">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075BC"/>
    <w:rsid w:val="00010875"/>
    <w:rsid w:val="00013257"/>
    <w:rsid w:val="000B12AC"/>
    <w:rsid w:val="000B273F"/>
    <w:rsid w:val="000D2248"/>
    <w:rsid w:val="000D7AAD"/>
    <w:rsid w:val="00106D32"/>
    <w:rsid w:val="001074E5"/>
    <w:rsid w:val="00127400"/>
    <w:rsid w:val="001440CF"/>
    <w:rsid w:val="001565C6"/>
    <w:rsid w:val="00162B6D"/>
    <w:rsid w:val="00173321"/>
    <w:rsid w:val="0019362B"/>
    <w:rsid w:val="00220F51"/>
    <w:rsid w:val="002449E9"/>
    <w:rsid w:val="002458EC"/>
    <w:rsid w:val="00247149"/>
    <w:rsid w:val="0028432C"/>
    <w:rsid w:val="00286123"/>
    <w:rsid w:val="0029528F"/>
    <w:rsid w:val="002A033C"/>
    <w:rsid w:val="002E00F2"/>
    <w:rsid w:val="002F713A"/>
    <w:rsid w:val="00302F4B"/>
    <w:rsid w:val="00334079"/>
    <w:rsid w:val="00335CF0"/>
    <w:rsid w:val="0035184C"/>
    <w:rsid w:val="00387E3C"/>
    <w:rsid w:val="003A11D4"/>
    <w:rsid w:val="003E1C77"/>
    <w:rsid w:val="003E4EDA"/>
    <w:rsid w:val="00400E85"/>
    <w:rsid w:val="00417418"/>
    <w:rsid w:val="00483BA2"/>
    <w:rsid w:val="004A06C3"/>
    <w:rsid w:val="004A753E"/>
    <w:rsid w:val="004A7D50"/>
    <w:rsid w:val="004D6B4B"/>
    <w:rsid w:val="004E3745"/>
    <w:rsid w:val="004E7C83"/>
    <w:rsid w:val="00516C9B"/>
    <w:rsid w:val="005172AF"/>
    <w:rsid w:val="005451A4"/>
    <w:rsid w:val="00547629"/>
    <w:rsid w:val="00555B6F"/>
    <w:rsid w:val="005C42E2"/>
    <w:rsid w:val="005F11F8"/>
    <w:rsid w:val="006648C3"/>
    <w:rsid w:val="006834BA"/>
    <w:rsid w:val="006956F3"/>
    <w:rsid w:val="006B1840"/>
    <w:rsid w:val="0076001D"/>
    <w:rsid w:val="00791977"/>
    <w:rsid w:val="007D19E0"/>
    <w:rsid w:val="00803D9F"/>
    <w:rsid w:val="0080697D"/>
    <w:rsid w:val="00832767"/>
    <w:rsid w:val="00896377"/>
    <w:rsid w:val="00897403"/>
    <w:rsid w:val="008D4FAB"/>
    <w:rsid w:val="008E52BF"/>
    <w:rsid w:val="00903236"/>
    <w:rsid w:val="00952195"/>
    <w:rsid w:val="00952C18"/>
    <w:rsid w:val="00971067"/>
    <w:rsid w:val="009761CE"/>
    <w:rsid w:val="00977343"/>
    <w:rsid w:val="009A542D"/>
    <w:rsid w:val="009B1E75"/>
    <w:rsid w:val="009D5F3C"/>
    <w:rsid w:val="00A00082"/>
    <w:rsid w:val="00A22EBF"/>
    <w:rsid w:val="00A27B0F"/>
    <w:rsid w:val="00A3688C"/>
    <w:rsid w:val="00AC6D3B"/>
    <w:rsid w:val="00AD7ACE"/>
    <w:rsid w:val="00B30961"/>
    <w:rsid w:val="00B5743D"/>
    <w:rsid w:val="00BA1C6D"/>
    <w:rsid w:val="00BC69C8"/>
    <w:rsid w:val="00BD12F7"/>
    <w:rsid w:val="00C120EB"/>
    <w:rsid w:val="00C54D67"/>
    <w:rsid w:val="00C870FF"/>
    <w:rsid w:val="00C97804"/>
    <w:rsid w:val="00CA2303"/>
    <w:rsid w:val="00CB28D4"/>
    <w:rsid w:val="00CD3219"/>
    <w:rsid w:val="00CF230D"/>
    <w:rsid w:val="00D00054"/>
    <w:rsid w:val="00D0741B"/>
    <w:rsid w:val="00D128FB"/>
    <w:rsid w:val="00D65FAE"/>
    <w:rsid w:val="00D96F07"/>
    <w:rsid w:val="00DA1CE2"/>
    <w:rsid w:val="00DA2639"/>
    <w:rsid w:val="00DB0FC0"/>
    <w:rsid w:val="00DC6CCF"/>
    <w:rsid w:val="00DE503B"/>
    <w:rsid w:val="00E205D3"/>
    <w:rsid w:val="00E35491"/>
    <w:rsid w:val="00E36776"/>
    <w:rsid w:val="00E60BC8"/>
    <w:rsid w:val="00E9518B"/>
    <w:rsid w:val="00EB1A9B"/>
    <w:rsid w:val="00EC4DCC"/>
    <w:rsid w:val="00EF2F83"/>
    <w:rsid w:val="00F333EB"/>
    <w:rsid w:val="00F7307E"/>
    <w:rsid w:val="00F91829"/>
    <w:rsid w:val="00FB36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5918"/>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link w:val="Heading1Char"/>
    <w:uiPriority w:val="9"/>
    <w:qFormat/>
    <w:rsid w:val="0029528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B30961"/>
    <w:rPr>
      <w:color w:val="0563C1" w:themeColor="hyperlink"/>
      <w:u w:val="single"/>
    </w:rPr>
  </w:style>
  <w:style w:type="character" w:styleId="UnresolvedMention">
    <w:name w:val="Unresolved Mention"/>
    <w:basedOn w:val="DefaultParagraphFont"/>
    <w:uiPriority w:val="99"/>
    <w:semiHidden/>
    <w:unhideWhenUsed/>
    <w:rsid w:val="00B30961"/>
    <w:rPr>
      <w:color w:val="605E5C"/>
      <w:shd w:val="clear" w:color="auto" w:fill="E1DFDD"/>
    </w:rPr>
  </w:style>
  <w:style w:type="character" w:styleId="FollowedHyperlink">
    <w:name w:val="FollowedHyperlink"/>
    <w:basedOn w:val="DefaultParagraphFont"/>
    <w:uiPriority w:val="99"/>
    <w:semiHidden/>
    <w:unhideWhenUsed/>
    <w:rsid w:val="00EC4DCC"/>
    <w:rPr>
      <w:color w:val="954F72" w:themeColor="followedHyperlink"/>
      <w:u w:val="single"/>
    </w:rPr>
  </w:style>
  <w:style w:type="paragraph" w:styleId="NormalWeb">
    <w:name w:val="Normal (Web)"/>
    <w:basedOn w:val="Normal"/>
    <w:uiPriority w:val="99"/>
    <w:unhideWhenUsed/>
    <w:rsid w:val="00A22EBF"/>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9528F"/>
    <w:rPr>
      <w:rFonts w:ascii="Times New Roman" w:eastAsia="Times New Roman" w:hAnsi="Times New Roman" w:cs="Times New Roman"/>
      <w:b/>
      <w:bCs/>
      <w:kern w:val="36"/>
      <w:sz w:val="48"/>
      <w:szCs w:val="48"/>
      <w:lang w:val="en-US"/>
    </w:rPr>
  </w:style>
  <w:style w:type="character" w:styleId="CommentReference">
    <w:name w:val="annotation reference"/>
    <w:basedOn w:val="DefaultParagraphFont"/>
    <w:uiPriority w:val="99"/>
    <w:semiHidden/>
    <w:unhideWhenUsed/>
    <w:rsid w:val="00FB3682"/>
    <w:rPr>
      <w:sz w:val="16"/>
      <w:szCs w:val="16"/>
    </w:rPr>
  </w:style>
  <w:style w:type="paragraph" w:styleId="CommentText">
    <w:name w:val="annotation text"/>
    <w:basedOn w:val="Normal"/>
    <w:link w:val="CommentTextChar"/>
    <w:uiPriority w:val="99"/>
    <w:unhideWhenUsed/>
    <w:rsid w:val="00FB3682"/>
    <w:rPr>
      <w:szCs w:val="20"/>
    </w:rPr>
  </w:style>
  <w:style w:type="character" w:customStyle="1" w:styleId="CommentTextChar">
    <w:name w:val="Comment Text Char"/>
    <w:basedOn w:val="DefaultParagraphFont"/>
    <w:link w:val="CommentText"/>
    <w:uiPriority w:val="99"/>
    <w:rsid w:val="00FB3682"/>
    <w:rPr>
      <w:szCs w:val="20"/>
      <w:lang w:val="en-US"/>
    </w:rPr>
  </w:style>
  <w:style w:type="paragraph" w:styleId="CommentSubject">
    <w:name w:val="annotation subject"/>
    <w:basedOn w:val="CommentText"/>
    <w:next w:val="CommentText"/>
    <w:link w:val="CommentSubjectChar"/>
    <w:uiPriority w:val="99"/>
    <w:semiHidden/>
    <w:unhideWhenUsed/>
    <w:rsid w:val="00FB3682"/>
    <w:rPr>
      <w:b/>
      <w:bCs/>
    </w:rPr>
  </w:style>
  <w:style w:type="character" w:customStyle="1" w:styleId="CommentSubjectChar">
    <w:name w:val="Comment Subject Char"/>
    <w:basedOn w:val="CommentTextChar"/>
    <w:link w:val="CommentSubject"/>
    <w:uiPriority w:val="99"/>
    <w:semiHidden/>
    <w:rsid w:val="00FB3682"/>
    <w:rPr>
      <w:b/>
      <w:bCs/>
      <w:szCs w:val="20"/>
      <w:lang w:val="en-US"/>
    </w:rPr>
  </w:style>
  <w:style w:type="paragraph" w:customStyle="1" w:styleId="paragraph">
    <w:name w:val="paragraph"/>
    <w:basedOn w:val="Normal"/>
    <w:rsid w:val="000B273F"/>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0B273F"/>
  </w:style>
  <w:style w:type="character" w:customStyle="1" w:styleId="eop">
    <w:name w:val="eop"/>
    <w:basedOn w:val="DefaultParagraphFont"/>
    <w:rsid w:val="000B2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8735">
      <w:bodyDiv w:val="1"/>
      <w:marLeft w:val="0"/>
      <w:marRight w:val="0"/>
      <w:marTop w:val="0"/>
      <w:marBottom w:val="0"/>
      <w:divBdr>
        <w:top w:val="none" w:sz="0" w:space="0" w:color="auto"/>
        <w:left w:val="none" w:sz="0" w:space="0" w:color="auto"/>
        <w:bottom w:val="none" w:sz="0" w:space="0" w:color="auto"/>
        <w:right w:val="none" w:sz="0" w:space="0" w:color="auto"/>
      </w:divBdr>
    </w:div>
    <w:div w:id="321586221">
      <w:bodyDiv w:val="1"/>
      <w:marLeft w:val="0"/>
      <w:marRight w:val="0"/>
      <w:marTop w:val="0"/>
      <w:marBottom w:val="0"/>
      <w:divBdr>
        <w:top w:val="none" w:sz="0" w:space="0" w:color="auto"/>
        <w:left w:val="none" w:sz="0" w:space="0" w:color="auto"/>
        <w:bottom w:val="none" w:sz="0" w:space="0" w:color="auto"/>
        <w:right w:val="none" w:sz="0" w:space="0" w:color="auto"/>
      </w:divBdr>
    </w:div>
    <w:div w:id="605385861">
      <w:bodyDiv w:val="1"/>
      <w:marLeft w:val="0"/>
      <w:marRight w:val="0"/>
      <w:marTop w:val="0"/>
      <w:marBottom w:val="0"/>
      <w:divBdr>
        <w:top w:val="none" w:sz="0" w:space="0" w:color="auto"/>
        <w:left w:val="none" w:sz="0" w:space="0" w:color="auto"/>
        <w:bottom w:val="none" w:sz="0" w:space="0" w:color="auto"/>
        <w:right w:val="none" w:sz="0" w:space="0" w:color="auto"/>
      </w:divBdr>
    </w:div>
    <w:div w:id="798574523">
      <w:bodyDiv w:val="1"/>
      <w:marLeft w:val="0"/>
      <w:marRight w:val="0"/>
      <w:marTop w:val="0"/>
      <w:marBottom w:val="0"/>
      <w:divBdr>
        <w:top w:val="none" w:sz="0" w:space="0" w:color="auto"/>
        <w:left w:val="none" w:sz="0" w:space="0" w:color="auto"/>
        <w:bottom w:val="none" w:sz="0" w:space="0" w:color="auto"/>
        <w:right w:val="none" w:sz="0" w:space="0" w:color="auto"/>
      </w:divBdr>
    </w:div>
    <w:div w:id="1313873200">
      <w:bodyDiv w:val="1"/>
      <w:marLeft w:val="0"/>
      <w:marRight w:val="0"/>
      <w:marTop w:val="0"/>
      <w:marBottom w:val="0"/>
      <w:divBdr>
        <w:top w:val="none" w:sz="0" w:space="0" w:color="auto"/>
        <w:left w:val="none" w:sz="0" w:space="0" w:color="auto"/>
        <w:bottom w:val="none" w:sz="0" w:space="0" w:color="auto"/>
        <w:right w:val="none" w:sz="0" w:space="0" w:color="auto"/>
      </w:divBdr>
      <w:divsChild>
        <w:div w:id="384724010">
          <w:marLeft w:val="0"/>
          <w:marRight w:val="0"/>
          <w:marTop w:val="0"/>
          <w:marBottom w:val="0"/>
          <w:divBdr>
            <w:top w:val="none" w:sz="0" w:space="0" w:color="auto"/>
            <w:left w:val="none" w:sz="0" w:space="0" w:color="auto"/>
            <w:bottom w:val="none" w:sz="0" w:space="0" w:color="auto"/>
            <w:right w:val="none" w:sz="0" w:space="0" w:color="auto"/>
          </w:divBdr>
        </w:div>
        <w:div w:id="488135435">
          <w:marLeft w:val="0"/>
          <w:marRight w:val="0"/>
          <w:marTop w:val="0"/>
          <w:marBottom w:val="0"/>
          <w:divBdr>
            <w:top w:val="none" w:sz="0" w:space="0" w:color="auto"/>
            <w:left w:val="none" w:sz="0" w:space="0" w:color="auto"/>
            <w:bottom w:val="none" w:sz="0" w:space="0" w:color="auto"/>
            <w:right w:val="none" w:sz="0" w:space="0" w:color="auto"/>
          </w:divBdr>
        </w:div>
      </w:divsChild>
    </w:div>
    <w:div w:id="1366557471">
      <w:bodyDiv w:val="1"/>
      <w:marLeft w:val="0"/>
      <w:marRight w:val="0"/>
      <w:marTop w:val="0"/>
      <w:marBottom w:val="0"/>
      <w:divBdr>
        <w:top w:val="none" w:sz="0" w:space="0" w:color="auto"/>
        <w:left w:val="none" w:sz="0" w:space="0" w:color="auto"/>
        <w:bottom w:val="none" w:sz="0" w:space="0" w:color="auto"/>
        <w:right w:val="none" w:sz="0" w:space="0" w:color="auto"/>
      </w:divBdr>
    </w:div>
    <w:div w:id="1465658744">
      <w:bodyDiv w:val="1"/>
      <w:marLeft w:val="0"/>
      <w:marRight w:val="0"/>
      <w:marTop w:val="0"/>
      <w:marBottom w:val="0"/>
      <w:divBdr>
        <w:top w:val="none" w:sz="0" w:space="0" w:color="auto"/>
        <w:left w:val="none" w:sz="0" w:space="0" w:color="auto"/>
        <w:bottom w:val="none" w:sz="0" w:space="0" w:color="auto"/>
        <w:right w:val="none" w:sz="0" w:space="0" w:color="auto"/>
      </w:divBdr>
    </w:div>
    <w:div w:id="1469856112">
      <w:bodyDiv w:val="1"/>
      <w:marLeft w:val="0"/>
      <w:marRight w:val="0"/>
      <w:marTop w:val="0"/>
      <w:marBottom w:val="0"/>
      <w:divBdr>
        <w:top w:val="none" w:sz="0" w:space="0" w:color="auto"/>
        <w:left w:val="none" w:sz="0" w:space="0" w:color="auto"/>
        <w:bottom w:val="none" w:sz="0" w:space="0" w:color="auto"/>
        <w:right w:val="none" w:sz="0" w:space="0" w:color="auto"/>
      </w:divBdr>
    </w:div>
    <w:div w:id="1501895314">
      <w:bodyDiv w:val="1"/>
      <w:marLeft w:val="0"/>
      <w:marRight w:val="0"/>
      <w:marTop w:val="0"/>
      <w:marBottom w:val="0"/>
      <w:divBdr>
        <w:top w:val="none" w:sz="0" w:space="0" w:color="auto"/>
        <w:left w:val="none" w:sz="0" w:space="0" w:color="auto"/>
        <w:bottom w:val="none" w:sz="0" w:space="0" w:color="auto"/>
        <w:right w:val="none" w:sz="0" w:space="0" w:color="auto"/>
      </w:divBdr>
    </w:div>
    <w:div w:id="1747024274">
      <w:bodyDiv w:val="1"/>
      <w:marLeft w:val="0"/>
      <w:marRight w:val="0"/>
      <w:marTop w:val="0"/>
      <w:marBottom w:val="0"/>
      <w:divBdr>
        <w:top w:val="none" w:sz="0" w:space="0" w:color="auto"/>
        <w:left w:val="none" w:sz="0" w:space="0" w:color="auto"/>
        <w:bottom w:val="none" w:sz="0" w:space="0" w:color="auto"/>
        <w:right w:val="none" w:sz="0" w:space="0" w:color="auto"/>
      </w:divBdr>
    </w:div>
    <w:div w:id="1903516069">
      <w:bodyDiv w:val="1"/>
      <w:marLeft w:val="0"/>
      <w:marRight w:val="0"/>
      <w:marTop w:val="0"/>
      <w:marBottom w:val="0"/>
      <w:divBdr>
        <w:top w:val="none" w:sz="0" w:space="0" w:color="auto"/>
        <w:left w:val="none" w:sz="0" w:space="0" w:color="auto"/>
        <w:bottom w:val="none" w:sz="0" w:space="0" w:color="auto"/>
        <w:right w:val="none" w:sz="0" w:space="0" w:color="auto"/>
      </w:divBdr>
    </w:div>
    <w:div w:id="2004620336">
      <w:bodyDiv w:val="1"/>
      <w:marLeft w:val="0"/>
      <w:marRight w:val="0"/>
      <w:marTop w:val="0"/>
      <w:marBottom w:val="0"/>
      <w:divBdr>
        <w:top w:val="none" w:sz="0" w:space="0" w:color="auto"/>
        <w:left w:val="none" w:sz="0" w:space="0" w:color="auto"/>
        <w:bottom w:val="none" w:sz="0" w:space="0" w:color="auto"/>
        <w:right w:val="none" w:sz="0" w:space="0" w:color="auto"/>
      </w:divBdr>
      <w:divsChild>
        <w:div w:id="925841407">
          <w:marLeft w:val="0"/>
          <w:marRight w:val="0"/>
          <w:marTop w:val="0"/>
          <w:marBottom w:val="0"/>
          <w:divBdr>
            <w:top w:val="none" w:sz="0" w:space="0" w:color="auto"/>
            <w:left w:val="none" w:sz="0" w:space="0" w:color="auto"/>
            <w:bottom w:val="none" w:sz="0" w:space="0" w:color="auto"/>
            <w:right w:val="none" w:sz="0" w:space="0" w:color="auto"/>
          </w:divBdr>
          <w:divsChild>
            <w:div w:id="1757440986">
              <w:marLeft w:val="0"/>
              <w:marRight w:val="0"/>
              <w:marTop w:val="0"/>
              <w:marBottom w:val="0"/>
              <w:divBdr>
                <w:top w:val="none" w:sz="0" w:space="0" w:color="auto"/>
                <w:left w:val="none" w:sz="0" w:space="0" w:color="auto"/>
                <w:bottom w:val="none" w:sz="0" w:space="0" w:color="auto"/>
                <w:right w:val="none" w:sz="0" w:space="0" w:color="auto"/>
              </w:divBdr>
            </w:div>
          </w:divsChild>
        </w:div>
        <w:div w:id="1688747635">
          <w:marLeft w:val="0"/>
          <w:marRight w:val="0"/>
          <w:marTop w:val="0"/>
          <w:marBottom w:val="0"/>
          <w:divBdr>
            <w:top w:val="none" w:sz="0" w:space="0" w:color="auto"/>
            <w:left w:val="none" w:sz="0" w:space="0" w:color="auto"/>
            <w:bottom w:val="none" w:sz="0" w:space="0" w:color="auto"/>
            <w:right w:val="none" w:sz="0" w:space="0" w:color="auto"/>
          </w:divBdr>
          <w:divsChild>
            <w:div w:id="1247302651">
              <w:marLeft w:val="0"/>
              <w:marRight w:val="0"/>
              <w:marTop w:val="0"/>
              <w:marBottom w:val="0"/>
              <w:divBdr>
                <w:top w:val="none" w:sz="0" w:space="0" w:color="auto"/>
                <w:left w:val="none" w:sz="0" w:space="0" w:color="auto"/>
                <w:bottom w:val="none" w:sz="0" w:space="0" w:color="auto"/>
                <w:right w:val="none" w:sz="0" w:space="0" w:color="auto"/>
              </w:divBdr>
            </w:div>
            <w:div w:id="1650593928">
              <w:marLeft w:val="0"/>
              <w:marRight w:val="0"/>
              <w:marTop w:val="0"/>
              <w:marBottom w:val="0"/>
              <w:divBdr>
                <w:top w:val="none" w:sz="0" w:space="0" w:color="auto"/>
                <w:left w:val="none" w:sz="0" w:space="0" w:color="auto"/>
                <w:bottom w:val="none" w:sz="0" w:space="0" w:color="auto"/>
                <w:right w:val="none" w:sz="0" w:space="0" w:color="auto"/>
              </w:divBdr>
            </w:div>
            <w:div w:id="1193573106">
              <w:marLeft w:val="0"/>
              <w:marRight w:val="0"/>
              <w:marTop w:val="0"/>
              <w:marBottom w:val="0"/>
              <w:divBdr>
                <w:top w:val="none" w:sz="0" w:space="0" w:color="auto"/>
                <w:left w:val="none" w:sz="0" w:space="0" w:color="auto"/>
                <w:bottom w:val="none" w:sz="0" w:space="0" w:color="auto"/>
                <w:right w:val="none" w:sz="0" w:space="0" w:color="auto"/>
              </w:divBdr>
            </w:div>
            <w:div w:id="1250190302">
              <w:marLeft w:val="0"/>
              <w:marRight w:val="0"/>
              <w:marTop w:val="0"/>
              <w:marBottom w:val="0"/>
              <w:divBdr>
                <w:top w:val="none" w:sz="0" w:space="0" w:color="auto"/>
                <w:left w:val="none" w:sz="0" w:space="0" w:color="auto"/>
                <w:bottom w:val="none" w:sz="0" w:space="0" w:color="auto"/>
                <w:right w:val="none" w:sz="0" w:space="0" w:color="auto"/>
              </w:divBdr>
            </w:div>
          </w:divsChild>
        </w:div>
        <w:div w:id="1713845212">
          <w:marLeft w:val="0"/>
          <w:marRight w:val="0"/>
          <w:marTop w:val="0"/>
          <w:marBottom w:val="0"/>
          <w:divBdr>
            <w:top w:val="none" w:sz="0" w:space="0" w:color="auto"/>
            <w:left w:val="none" w:sz="0" w:space="0" w:color="auto"/>
            <w:bottom w:val="none" w:sz="0" w:space="0" w:color="auto"/>
            <w:right w:val="none" w:sz="0" w:space="0" w:color="auto"/>
          </w:divBdr>
          <w:divsChild>
            <w:div w:id="1370959928">
              <w:marLeft w:val="0"/>
              <w:marRight w:val="0"/>
              <w:marTop w:val="0"/>
              <w:marBottom w:val="0"/>
              <w:divBdr>
                <w:top w:val="none" w:sz="0" w:space="0" w:color="auto"/>
                <w:left w:val="none" w:sz="0" w:space="0" w:color="auto"/>
                <w:bottom w:val="none" w:sz="0" w:space="0" w:color="auto"/>
                <w:right w:val="none" w:sz="0" w:space="0" w:color="auto"/>
              </w:divBdr>
            </w:div>
          </w:divsChild>
        </w:div>
        <w:div w:id="1885871448">
          <w:marLeft w:val="0"/>
          <w:marRight w:val="0"/>
          <w:marTop w:val="0"/>
          <w:marBottom w:val="0"/>
          <w:divBdr>
            <w:top w:val="none" w:sz="0" w:space="0" w:color="auto"/>
            <w:left w:val="none" w:sz="0" w:space="0" w:color="auto"/>
            <w:bottom w:val="none" w:sz="0" w:space="0" w:color="auto"/>
            <w:right w:val="none" w:sz="0" w:space="0" w:color="auto"/>
          </w:divBdr>
          <w:divsChild>
            <w:div w:id="541555867">
              <w:marLeft w:val="0"/>
              <w:marRight w:val="0"/>
              <w:marTop w:val="0"/>
              <w:marBottom w:val="0"/>
              <w:divBdr>
                <w:top w:val="none" w:sz="0" w:space="0" w:color="auto"/>
                <w:left w:val="none" w:sz="0" w:space="0" w:color="auto"/>
                <w:bottom w:val="none" w:sz="0" w:space="0" w:color="auto"/>
                <w:right w:val="none" w:sz="0" w:space="0" w:color="auto"/>
              </w:divBdr>
            </w:div>
          </w:divsChild>
        </w:div>
        <w:div w:id="725223770">
          <w:marLeft w:val="0"/>
          <w:marRight w:val="0"/>
          <w:marTop w:val="0"/>
          <w:marBottom w:val="0"/>
          <w:divBdr>
            <w:top w:val="none" w:sz="0" w:space="0" w:color="auto"/>
            <w:left w:val="none" w:sz="0" w:space="0" w:color="auto"/>
            <w:bottom w:val="none" w:sz="0" w:space="0" w:color="auto"/>
            <w:right w:val="none" w:sz="0" w:space="0" w:color="auto"/>
          </w:divBdr>
          <w:divsChild>
            <w:div w:id="13980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73186">
      <w:bodyDiv w:val="1"/>
      <w:marLeft w:val="0"/>
      <w:marRight w:val="0"/>
      <w:marTop w:val="0"/>
      <w:marBottom w:val="0"/>
      <w:divBdr>
        <w:top w:val="none" w:sz="0" w:space="0" w:color="auto"/>
        <w:left w:val="none" w:sz="0" w:space="0" w:color="auto"/>
        <w:bottom w:val="none" w:sz="0" w:space="0" w:color="auto"/>
        <w:right w:val="none" w:sz="0" w:space="0" w:color="auto"/>
      </w:divBdr>
      <w:divsChild>
        <w:div w:id="1975942063">
          <w:marLeft w:val="0"/>
          <w:marRight w:val="0"/>
          <w:marTop w:val="0"/>
          <w:marBottom w:val="0"/>
          <w:divBdr>
            <w:top w:val="none" w:sz="0" w:space="0" w:color="auto"/>
            <w:left w:val="none" w:sz="0" w:space="0" w:color="auto"/>
            <w:bottom w:val="none" w:sz="0" w:space="0" w:color="auto"/>
            <w:right w:val="none" w:sz="0" w:space="0" w:color="auto"/>
          </w:divBdr>
          <w:divsChild>
            <w:div w:id="720904237">
              <w:marLeft w:val="0"/>
              <w:marRight w:val="0"/>
              <w:marTop w:val="0"/>
              <w:marBottom w:val="0"/>
              <w:divBdr>
                <w:top w:val="none" w:sz="0" w:space="0" w:color="auto"/>
                <w:left w:val="none" w:sz="0" w:space="0" w:color="auto"/>
                <w:bottom w:val="none" w:sz="0" w:space="0" w:color="auto"/>
                <w:right w:val="none" w:sz="0" w:space="0" w:color="auto"/>
              </w:divBdr>
            </w:div>
          </w:divsChild>
        </w:div>
        <w:div w:id="1341666916">
          <w:marLeft w:val="0"/>
          <w:marRight w:val="0"/>
          <w:marTop w:val="0"/>
          <w:marBottom w:val="0"/>
          <w:divBdr>
            <w:top w:val="none" w:sz="0" w:space="0" w:color="auto"/>
            <w:left w:val="none" w:sz="0" w:space="0" w:color="auto"/>
            <w:bottom w:val="none" w:sz="0" w:space="0" w:color="auto"/>
            <w:right w:val="none" w:sz="0" w:space="0" w:color="auto"/>
          </w:divBdr>
          <w:divsChild>
            <w:div w:id="308822403">
              <w:marLeft w:val="0"/>
              <w:marRight w:val="0"/>
              <w:marTop w:val="0"/>
              <w:marBottom w:val="0"/>
              <w:divBdr>
                <w:top w:val="none" w:sz="0" w:space="0" w:color="auto"/>
                <w:left w:val="none" w:sz="0" w:space="0" w:color="auto"/>
                <w:bottom w:val="none" w:sz="0" w:space="0" w:color="auto"/>
                <w:right w:val="none" w:sz="0" w:space="0" w:color="auto"/>
              </w:divBdr>
            </w:div>
            <w:div w:id="1598057299">
              <w:marLeft w:val="0"/>
              <w:marRight w:val="0"/>
              <w:marTop w:val="0"/>
              <w:marBottom w:val="0"/>
              <w:divBdr>
                <w:top w:val="none" w:sz="0" w:space="0" w:color="auto"/>
                <w:left w:val="none" w:sz="0" w:space="0" w:color="auto"/>
                <w:bottom w:val="none" w:sz="0" w:space="0" w:color="auto"/>
                <w:right w:val="none" w:sz="0" w:space="0" w:color="auto"/>
              </w:divBdr>
            </w:div>
            <w:div w:id="134959002">
              <w:marLeft w:val="0"/>
              <w:marRight w:val="0"/>
              <w:marTop w:val="0"/>
              <w:marBottom w:val="0"/>
              <w:divBdr>
                <w:top w:val="none" w:sz="0" w:space="0" w:color="auto"/>
                <w:left w:val="none" w:sz="0" w:space="0" w:color="auto"/>
                <w:bottom w:val="none" w:sz="0" w:space="0" w:color="auto"/>
                <w:right w:val="none" w:sz="0" w:space="0" w:color="auto"/>
              </w:divBdr>
            </w:div>
            <w:div w:id="1563637943">
              <w:marLeft w:val="0"/>
              <w:marRight w:val="0"/>
              <w:marTop w:val="0"/>
              <w:marBottom w:val="0"/>
              <w:divBdr>
                <w:top w:val="none" w:sz="0" w:space="0" w:color="auto"/>
                <w:left w:val="none" w:sz="0" w:space="0" w:color="auto"/>
                <w:bottom w:val="none" w:sz="0" w:space="0" w:color="auto"/>
                <w:right w:val="none" w:sz="0" w:space="0" w:color="auto"/>
              </w:divBdr>
            </w:div>
          </w:divsChild>
        </w:div>
        <w:div w:id="997148857">
          <w:marLeft w:val="0"/>
          <w:marRight w:val="0"/>
          <w:marTop w:val="0"/>
          <w:marBottom w:val="0"/>
          <w:divBdr>
            <w:top w:val="none" w:sz="0" w:space="0" w:color="auto"/>
            <w:left w:val="none" w:sz="0" w:space="0" w:color="auto"/>
            <w:bottom w:val="none" w:sz="0" w:space="0" w:color="auto"/>
            <w:right w:val="none" w:sz="0" w:space="0" w:color="auto"/>
          </w:divBdr>
          <w:divsChild>
            <w:div w:id="607666045">
              <w:marLeft w:val="0"/>
              <w:marRight w:val="0"/>
              <w:marTop w:val="0"/>
              <w:marBottom w:val="0"/>
              <w:divBdr>
                <w:top w:val="none" w:sz="0" w:space="0" w:color="auto"/>
                <w:left w:val="none" w:sz="0" w:space="0" w:color="auto"/>
                <w:bottom w:val="none" w:sz="0" w:space="0" w:color="auto"/>
                <w:right w:val="none" w:sz="0" w:space="0" w:color="auto"/>
              </w:divBdr>
            </w:div>
          </w:divsChild>
        </w:div>
        <w:div w:id="2101021003">
          <w:marLeft w:val="0"/>
          <w:marRight w:val="0"/>
          <w:marTop w:val="0"/>
          <w:marBottom w:val="0"/>
          <w:divBdr>
            <w:top w:val="none" w:sz="0" w:space="0" w:color="auto"/>
            <w:left w:val="none" w:sz="0" w:space="0" w:color="auto"/>
            <w:bottom w:val="none" w:sz="0" w:space="0" w:color="auto"/>
            <w:right w:val="none" w:sz="0" w:space="0" w:color="auto"/>
          </w:divBdr>
          <w:divsChild>
            <w:div w:id="1817457127">
              <w:marLeft w:val="0"/>
              <w:marRight w:val="0"/>
              <w:marTop w:val="0"/>
              <w:marBottom w:val="0"/>
              <w:divBdr>
                <w:top w:val="none" w:sz="0" w:space="0" w:color="auto"/>
                <w:left w:val="none" w:sz="0" w:space="0" w:color="auto"/>
                <w:bottom w:val="none" w:sz="0" w:space="0" w:color="auto"/>
                <w:right w:val="none" w:sz="0" w:space="0" w:color="auto"/>
              </w:divBdr>
            </w:div>
          </w:divsChild>
        </w:div>
        <w:div w:id="1858501981">
          <w:marLeft w:val="0"/>
          <w:marRight w:val="0"/>
          <w:marTop w:val="0"/>
          <w:marBottom w:val="0"/>
          <w:divBdr>
            <w:top w:val="none" w:sz="0" w:space="0" w:color="auto"/>
            <w:left w:val="none" w:sz="0" w:space="0" w:color="auto"/>
            <w:bottom w:val="none" w:sz="0" w:space="0" w:color="auto"/>
            <w:right w:val="none" w:sz="0" w:space="0" w:color="auto"/>
          </w:divBdr>
          <w:divsChild>
            <w:div w:id="3971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unkula.ee" TargetMode="External"/><Relationship Id="rId18" Type="http://schemas.openxmlformats.org/officeDocument/2006/relationships/hyperlink" Target="https://eestiprint.e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m.ee" TargetMode="External"/><Relationship Id="rId17" Type="http://schemas.openxmlformats.org/officeDocument/2006/relationships/hyperlink" Target="https://albiino.ee" TargetMode="External"/><Relationship Id="rId2" Type="http://schemas.openxmlformats.org/officeDocument/2006/relationships/customXml" Target="../customXml/item2.xml"/><Relationship Id="rId16" Type="http://schemas.openxmlformats.org/officeDocument/2006/relationships/hyperlink" Target="https://triniti.eu/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riniti.eu/e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arju.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Props1.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3.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4.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20</Pages>
  <Words>4432</Words>
  <Characters>25266</Characters>
  <Application>Microsoft Office Word</Application>
  <DocSecurity>0</DocSecurity>
  <Lines>210</Lines>
  <Paragraphs>59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Programm </vt:lpstr>
      <vt:lpstr>Meditsiin</vt:lpstr>
      <vt:lpstr>Turva </vt:lpstr>
      <vt:lpstr>Toitlustus </vt:lpstr>
      <vt:lpstr/>
      <vt:lpstr>Korraldus </vt:lpstr>
    </vt:vector>
  </TitlesOfParts>
  <Company>EDF</Company>
  <LinksUpToDate>false</LinksUpToDate>
  <CharactersWithSpaces>29639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Gregor Pihlak</cp:lastModifiedBy>
  <cp:revision>5</cp:revision>
  <dcterms:created xsi:type="dcterms:W3CDTF">2024-04-02T14:57:00Z</dcterms:created>
  <dcterms:modified xsi:type="dcterms:W3CDTF">2024-04-16T15:28:00Z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